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F2D9A" w14:textId="77777777" w:rsidR="00A4701B" w:rsidRPr="00D724FB" w:rsidRDefault="00A4701B" w:rsidP="00A4701B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uk-UA"/>
        </w:rPr>
      </w:pPr>
      <w:r w:rsidRPr="00D724FB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690" w:dyaOrig="960" w14:anchorId="55DF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 filled="t" fillcolor="black [3213]">
            <v:imagedata r:id="rId5" o:title="" grayscale="t" bilevel="t"/>
            <o:lock v:ext="edit" aspectratio="f"/>
          </v:shape>
          <o:OLEObject Type="Embed" ProgID="Photoshop.Image.55" ShapeID="_x0000_i1025" DrawAspect="Content" ObjectID="_1804343066" r:id="rId6">
            <o:FieldCodes>\s</o:FieldCodes>
          </o:OLEObject>
        </w:object>
      </w:r>
      <w:r w:rsidRPr="00D724FB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15" w:dyaOrig="15" w14:anchorId="6A18E7BD">
          <v:shape id="_x0000_i1026" type="#_x0000_t75" style="width:7.2pt;height:7.2pt" o:ole="">
            <v:imagedata r:id="rId7" o:title=""/>
          </v:shape>
          <o:OLEObject Type="Embed" ProgID="Photoshop.Image.55" ShapeID="_x0000_i1026" DrawAspect="Content" ObjectID="_1804343067" r:id="rId8">
            <o:FieldCodes>\s</o:FieldCodes>
          </o:OLEObject>
        </w:object>
      </w:r>
    </w:p>
    <w:p w14:paraId="22055506" w14:textId="77777777" w:rsidR="00A4701B" w:rsidRPr="00325041" w:rsidRDefault="00A4701B" w:rsidP="00A4701B">
      <w:pPr>
        <w:tabs>
          <w:tab w:val="left" w:pos="0"/>
        </w:tabs>
        <w:spacing w:after="0" w:line="240" w:lineRule="auto"/>
        <w:ind w:left="-142"/>
        <w:jc w:val="center"/>
        <w:rPr>
          <w:rFonts w:ascii="Georgia" w:eastAsia="Times New Roman" w:hAnsi="Georgia" w:cs="Times New Roman"/>
          <w:b/>
          <w:spacing w:val="50"/>
          <w:sz w:val="28"/>
          <w:szCs w:val="28"/>
          <w:lang w:eastAsia="uk-UA"/>
        </w:rPr>
      </w:pPr>
      <w:r w:rsidRPr="00325041">
        <w:rPr>
          <w:rFonts w:ascii="Georgia" w:eastAsia="Times New Roman" w:hAnsi="Georgia" w:cs="Times New Roman"/>
          <w:b/>
          <w:spacing w:val="50"/>
          <w:sz w:val="28"/>
          <w:szCs w:val="28"/>
          <w:lang w:eastAsia="uk-UA"/>
        </w:rPr>
        <w:t>УКРАЇНА</w:t>
      </w:r>
    </w:p>
    <w:p w14:paraId="419B861F" w14:textId="77777777" w:rsidR="00A4701B" w:rsidRPr="00325041" w:rsidRDefault="00A4701B" w:rsidP="00A4701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КОЛОМИЙСЬКА МІСЬКА РАДА</w:t>
      </w:r>
    </w:p>
    <w:p w14:paraId="06751CEC" w14:textId="77777777" w:rsidR="00A4701B" w:rsidRDefault="00A4701B" w:rsidP="00A4701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14:paraId="55E32C0D" w14:textId="77777777" w:rsidR="00A4701B" w:rsidRDefault="00A4701B" w:rsidP="00A4701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 сесія</w:t>
      </w:r>
    </w:p>
    <w:p w14:paraId="071DCFE9" w14:textId="77777777" w:rsidR="00A4701B" w:rsidRDefault="00A4701B" w:rsidP="00A4701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1DBDC150" w14:textId="77777777" w:rsidR="00A4701B" w:rsidRDefault="00A4701B" w:rsidP="00A4701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DDF39" w14:textId="77777777" w:rsidR="00A4701B" w:rsidRDefault="00A4701B" w:rsidP="00A4701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595A49" w14:textId="77777777" w:rsidR="00A4701B" w:rsidRDefault="00A4701B" w:rsidP="00A4701B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м.Коломия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№____________</w:t>
      </w:r>
    </w:p>
    <w:p w14:paraId="4EE96E6C" w14:textId="77777777" w:rsidR="00A4701B" w:rsidRPr="00AF7D8C" w:rsidRDefault="00A4701B" w:rsidP="00A4701B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DFF25" w14:textId="77777777" w:rsidR="00A4701B" w:rsidRPr="00DD71D6" w:rsidRDefault="00A4701B" w:rsidP="00A470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4701B" w14:paraId="06A23F0C" w14:textId="77777777" w:rsidTr="00DA0F8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1722D72" w14:textId="77777777" w:rsidR="00A4701B" w:rsidRDefault="00A4701B" w:rsidP="00DA0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затвердження Статуту комунальної установи «Центр професійного розвитку педагогічних працівників Коломийської </w:t>
            </w:r>
            <w:r w:rsidRPr="00C80B3E">
              <w:rPr>
                <w:rFonts w:ascii="Times New Roman" w:hAnsi="Times New Roman" w:cs="Times New Roman"/>
                <w:b/>
                <w:sz w:val="28"/>
                <w:szCs w:val="28"/>
              </w:rPr>
              <w:t>міської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ади Івано-Франківської області» </w:t>
            </w:r>
          </w:p>
          <w:p w14:paraId="344643C2" w14:textId="77777777" w:rsidR="00A4701B" w:rsidRDefault="00A4701B" w:rsidP="00DA0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B3E">
              <w:rPr>
                <w:rFonts w:ascii="Times New Roman" w:hAnsi="Times New Roman" w:cs="Times New Roman"/>
                <w:b/>
                <w:sz w:val="28"/>
                <w:szCs w:val="28"/>
              </w:rPr>
              <w:t>у новій редакції</w:t>
            </w:r>
          </w:p>
        </w:tc>
      </w:tr>
    </w:tbl>
    <w:p w14:paraId="19597379" w14:textId="77777777" w:rsidR="00A4701B" w:rsidRDefault="00A4701B" w:rsidP="00A4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AFA0B5" w14:textId="77777777" w:rsidR="00A4701B" w:rsidRDefault="00A4701B" w:rsidP="00A4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B4F8A0" w14:textId="77777777" w:rsidR="00A4701B" w:rsidRPr="00394475" w:rsidRDefault="00A4701B" w:rsidP="00A47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Закону України «Про повну загальну середню освіту», керуючись Законом України «Про місцеве самоврядування в Україні», постановою Кабінету Міністрів України від 29 липня 2020 року № 672 «Деякі питання професійного розвитку педагогічних працівників» та постановою Кабінету Міністрів України від 22 листопада 2022 року 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1306 «Про визнання такими, що втратили чинність, деяких постанов Кабінету Міністрів України з питань роботи за сумісництвом працівників державних підприємств, установ і організацій» Коломийська міська рада</w:t>
      </w:r>
    </w:p>
    <w:p w14:paraId="04B2E6CC" w14:textId="77777777" w:rsidR="00A4701B" w:rsidRDefault="00A4701B" w:rsidP="00A4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CDD53" w14:textId="77777777" w:rsidR="00A4701B" w:rsidRDefault="00A4701B" w:rsidP="00A47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л а</w:t>
      </w:r>
      <w:r w:rsidRPr="001111BA">
        <w:rPr>
          <w:rFonts w:ascii="Times New Roman" w:hAnsi="Times New Roman" w:cs="Times New Roman"/>
          <w:b/>
          <w:sz w:val="28"/>
          <w:szCs w:val="28"/>
        </w:rPr>
        <w:t>:</w:t>
      </w:r>
    </w:p>
    <w:p w14:paraId="45D3A25A" w14:textId="77777777" w:rsidR="00A4701B" w:rsidRDefault="00A4701B" w:rsidP="00A470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8316F" w14:textId="5A4C9F3F" w:rsidR="00A4701B" w:rsidRPr="006F2B51" w:rsidRDefault="00A4701B" w:rsidP="0099250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2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Затвердити Статут комунальної установи «Центр професійного розвитку педагогічних працівників Коломийської міської ради Івано-Франківської області» (далі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Статут) у новій редакції (додається).</w:t>
      </w:r>
    </w:p>
    <w:p w14:paraId="4C5D47E4" w14:textId="48861585" w:rsidR="00A4701B" w:rsidRPr="006F2B51" w:rsidRDefault="00992500" w:rsidP="00992500">
      <w:pPr>
        <w:pStyle w:val="1"/>
        <w:tabs>
          <w:tab w:val="left" w:pos="-5670"/>
          <w:tab w:val="left" w:pos="-552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A4701B">
        <w:rPr>
          <w:rFonts w:ascii="Times New Roman" w:hAnsi="Times New Roman"/>
          <w:sz w:val="28"/>
          <w:szCs w:val="28"/>
        </w:rPr>
        <w:t>Визнати таким, що втратило чинність рішення Коломийської міської ради від 24.05.2022 р. №1981-32/2022 «Про затвердження Статуту комунальної установи «Центр професійного розвитку педагогічних працівників Коломийської міської ради Івано-Франківської області».</w:t>
      </w:r>
    </w:p>
    <w:p w14:paraId="319BC421" w14:textId="3F2B034E" w:rsidR="00A4701B" w:rsidRPr="009B3726" w:rsidRDefault="00992500" w:rsidP="0099250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701B">
        <w:rPr>
          <w:rFonts w:ascii="Times New Roman" w:hAnsi="Times New Roman" w:cs="Times New Roman"/>
          <w:sz w:val="28"/>
          <w:szCs w:val="28"/>
        </w:rPr>
        <w:t xml:space="preserve">Директору комунальної установи «Центр професійного розвитку педагогічних працівників Коломийської міської ради Івано-Франківської області» Ірині ГРИЦЮК подати необхідні </w:t>
      </w:r>
      <w:r w:rsidR="00A4701B" w:rsidRPr="009B3726">
        <w:rPr>
          <w:rFonts w:ascii="Times New Roman" w:hAnsi="Times New Roman" w:cs="Times New Roman"/>
          <w:sz w:val="28"/>
          <w:szCs w:val="28"/>
        </w:rPr>
        <w:t xml:space="preserve">документи державному реєстратору </w:t>
      </w:r>
      <w:r w:rsidR="00A4701B" w:rsidRPr="009B3726">
        <w:rPr>
          <w:rFonts w:ascii="Times New Roman" w:hAnsi="Times New Roman" w:cs="Times New Roman"/>
          <w:sz w:val="28"/>
          <w:szCs w:val="28"/>
        </w:rPr>
        <w:lastRenderedPageBreak/>
        <w:t>для проведення реєстраційних дій в порядку, визначеному чинним законодавством України.</w:t>
      </w:r>
    </w:p>
    <w:p w14:paraId="3FBFF8B6" w14:textId="6B827078" w:rsidR="00A4701B" w:rsidRPr="00A522E6" w:rsidRDefault="00992500" w:rsidP="0099250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27AE1">
        <w:rPr>
          <w:rFonts w:ascii="Times New Roman" w:hAnsi="Times New Roman" w:cs="Times New Roman"/>
          <w:sz w:val="28"/>
          <w:szCs w:val="28"/>
        </w:rPr>
        <w:t xml:space="preserve"> </w:t>
      </w:r>
      <w:r w:rsidR="00A4701B" w:rsidRPr="00A522E6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</w:t>
      </w:r>
      <w:r w:rsidR="00A4701B">
        <w:rPr>
          <w:rFonts w:ascii="Times New Roman" w:hAnsi="Times New Roman" w:cs="Times New Roman"/>
          <w:sz w:val="28"/>
          <w:szCs w:val="28"/>
        </w:rPr>
        <w:t xml:space="preserve"> </w:t>
      </w:r>
      <w:r w:rsidR="00A4701B" w:rsidRPr="00A522E6">
        <w:rPr>
          <w:rFonts w:ascii="Times New Roman" w:hAnsi="Times New Roman" w:cs="Times New Roman"/>
          <w:sz w:val="28"/>
          <w:szCs w:val="28"/>
        </w:rPr>
        <w:t>голови Юлію ТИМКІВ.</w:t>
      </w:r>
    </w:p>
    <w:p w14:paraId="42B525F9" w14:textId="398E9F2F" w:rsidR="00A4701B" w:rsidRPr="00D824A0" w:rsidRDefault="00992500" w:rsidP="0099250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27AE1">
        <w:rPr>
          <w:rFonts w:ascii="Times New Roman" w:hAnsi="Times New Roman" w:cs="Times New Roman"/>
          <w:sz w:val="28"/>
          <w:szCs w:val="28"/>
        </w:rPr>
        <w:t xml:space="preserve"> </w:t>
      </w:r>
      <w:r w:rsidR="00A4701B" w:rsidRPr="00A522E6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доручити постійній комісії </w:t>
      </w:r>
      <w:r w:rsidR="00A4701B" w:rsidRPr="00D824A0">
        <w:rPr>
          <w:rFonts w:ascii="Times New Roman" w:hAnsi="Times New Roman" w:cs="Times New Roman"/>
          <w:sz w:val="28"/>
          <w:szCs w:val="28"/>
        </w:rPr>
        <w:t xml:space="preserve">з </w:t>
      </w:r>
      <w:r w:rsidR="00D27A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701B" w:rsidRPr="00D824A0">
        <w:rPr>
          <w:rFonts w:ascii="Times New Roman" w:hAnsi="Times New Roman" w:cs="Times New Roman"/>
          <w:sz w:val="28"/>
          <w:szCs w:val="28"/>
        </w:rPr>
        <w:t xml:space="preserve">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 (Ростислав ПЕТРУНЯК). </w:t>
      </w:r>
    </w:p>
    <w:p w14:paraId="3A7EA2B7" w14:textId="77777777" w:rsidR="00A4701B" w:rsidRDefault="00A4701B" w:rsidP="00A4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5177B" w14:textId="77777777" w:rsidR="00A4701B" w:rsidRDefault="00A4701B" w:rsidP="00A4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28AB9" w14:textId="77777777" w:rsidR="00A4701B" w:rsidRDefault="00A4701B" w:rsidP="00A4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0A829" w14:textId="77777777" w:rsidR="00A4701B" w:rsidRDefault="00A4701B" w:rsidP="00A4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FF547" w14:textId="77777777" w:rsidR="00A4701B" w:rsidRDefault="00A4701B" w:rsidP="00A4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16A1A" w14:textId="77777777" w:rsidR="00A4701B" w:rsidRDefault="00A4701B" w:rsidP="00A470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Богдан СТАНІСЛАВСЬКИЙ</w:t>
      </w:r>
    </w:p>
    <w:p w14:paraId="3FC49967" w14:textId="743DE359" w:rsidR="00A4701B" w:rsidRDefault="00A4701B" w:rsidP="00A4701B">
      <w:pPr>
        <w:pStyle w:val="a5"/>
      </w:pPr>
    </w:p>
    <w:p w14:paraId="0547D2DC" w14:textId="2F70E969" w:rsidR="00A4701B" w:rsidRDefault="00A4701B" w:rsidP="00103CA5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</w:p>
    <w:p w14:paraId="19B7306C" w14:textId="77777777" w:rsidR="00A4701B" w:rsidRDefault="00A4701B" w:rsidP="00103CA5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  <w:sectPr w:rsidR="00A4701B" w:rsidSect="00DD0D0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4B763095" w14:textId="21C93A0C" w:rsidR="00103CA5" w:rsidRPr="00DD0D03" w:rsidRDefault="00103CA5" w:rsidP="00103CA5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DD0D03">
        <w:rPr>
          <w:rFonts w:ascii="Times New Roman" w:hAnsi="Times New Roman" w:cs="Times New Roman"/>
          <w:b/>
          <w:sz w:val="28"/>
          <w:szCs w:val="28"/>
        </w:rPr>
        <w:lastRenderedPageBreak/>
        <w:t>ЗАТВЕРДЖЕНО:</w:t>
      </w:r>
    </w:p>
    <w:p w14:paraId="1032B473" w14:textId="77777777" w:rsidR="00103CA5" w:rsidRPr="00166D4B" w:rsidRDefault="00103CA5" w:rsidP="00103CA5">
      <w:pPr>
        <w:spacing w:after="0" w:line="240" w:lineRule="auto"/>
        <w:ind w:firstLine="4253"/>
        <w:rPr>
          <w:rFonts w:ascii="Times New Roman" w:hAnsi="Times New Roman" w:cs="Times New Roman"/>
          <w:bCs/>
          <w:sz w:val="28"/>
          <w:szCs w:val="28"/>
        </w:rPr>
      </w:pPr>
      <w:r w:rsidRPr="00166D4B">
        <w:rPr>
          <w:rFonts w:ascii="Times New Roman" w:hAnsi="Times New Roman" w:cs="Times New Roman"/>
          <w:bCs/>
          <w:sz w:val="28"/>
          <w:szCs w:val="28"/>
        </w:rPr>
        <w:t>рішення міської ради</w:t>
      </w:r>
    </w:p>
    <w:p w14:paraId="04415DF9" w14:textId="77777777" w:rsidR="00103CA5" w:rsidRPr="00166D4B" w:rsidRDefault="00103CA5" w:rsidP="00103CA5">
      <w:pPr>
        <w:spacing w:after="0" w:line="240" w:lineRule="auto"/>
        <w:ind w:firstLine="4253"/>
        <w:rPr>
          <w:rFonts w:ascii="Times New Roman" w:hAnsi="Times New Roman" w:cs="Times New Roman"/>
          <w:bCs/>
          <w:sz w:val="28"/>
          <w:szCs w:val="28"/>
        </w:rPr>
      </w:pPr>
      <w:r w:rsidRPr="00166D4B">
        <w:rPr>
          <w:rFonts w:ascii="Times New Roman" w:hAnsi="Times New Roman" w:cs="Times New Roman"/>
          <w:bCs/>
          <w:sz w:val="28"/>
          <w:szCs w:val="28"/>
        </w:rPr>
        <w:t>від______________  № __________</w:t>
      </w:r>
    </w:p>
    <w:p w14:paraId="5ABEC3CA" w14:textId="77777777" w:rsidR="00103CA5" w:rsidRPr="00166D4B" w:rsidRDefault="00103CA5" w:rsidP="00103CA5">
      <w:pPr>
        <w:spacing w:after="0" w:line="240" w:lineRule="auto"/>
        <w:ind w:firstLine="4253"/>
        <w:rPr>
          <w:rFonts w:ascii="Times New Roman" w:hAnsi="Times New Roman" w:cs="Times New Roman"/>
          <w:bCs/>
          <w:sz w:val="28"/>
          <w:szCs w:val="28"/>
        </w:rPr>
      </w:pPr>
    </w:p>
    <w:p w14:paraId="636A0E46" w14:textId="77777777" w:rsidR="00103CA5" w:rsidRPr="00DD0D03" w:rsidRDefault="00103CA5" w:rsidP="00103CA5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166D4B">
        <w:rPr>
          <w:rFonts w:ascii="Times New Roman" w:hAnsi="Times New Roman" w:cs="Times New Roman"/>
          <w:bCs/>
          <w:sz w:val="28"/>
          <w:szCs w:val="28"/>
        </w:rPr>
        <w:t>Міський голова</w:t>
      </w:r>
    </w:p>
    <w:p w14:paraId="76B270DD" w14:textId="77777777" w:rsidR="00103CA5" w:rsidRDefault="00103CA5" w:rsidP="00103CA5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DD0D03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>Богдан СТАНІСЛАВСЬКИЙ</w:t>
      </w:r>
    </w:p>
    <w:p w14:paraId="36A0BB88" w14:textId="77777777" w:rsidR="00103CA5" w:rsidRDefault="00103CA5" w:rsidP="00103CA5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</w:p>
    <w:p w14:paraId="4F4723F3" w14:textId="77777777" w:rsidR="00103CA5" w:rsidRDefault="00103CA5" w:rsidP="00103CA5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</w:p>
    <w:p w14:paraId="773B0F6B" w14:textId="77777777" w:rsidR="00103CA5" w:rsidRDefault="00103CA5" w:rsidP="00103CA5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</w:p>
    <w:p w14:paraId="2FCB7C86" w14:textId="77777777" w:rsidR="00103CA5" w:rsidRDefault="00103CA5" w:rsidP="00103CA5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</w:p>
    <w:p w14:paraId="2C74F5E0" w14:textId="77777777" w:rsidR="00103CA5" w:rsidRDefault="00103CA5" w:rsidP="00103CA5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95A02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ECB14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19BA1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C2F66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359EF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E1CBC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13C53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428CD" w14:textId="77777777" w:rsidR="00103CA5" w:rsidRDefault="00103CA5" w:rsidP="00103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4E02A2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СТАТУТ</w:t>
      </w:r>
    </w:p>
    <w:p w14:paraId="72C7E999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КОМУНАЛЬНОЇ УСТАНОВИ</w:t>
      </w:r>
    </w:p>
    <w:p w14:paraId="7A59903C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ПРОФЕСІЙНОГО РОЗИТКУ</w:t>
      </w:r>
    </w:p>
    <w:p w14:paraId="58FF3F2A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ПЕДАГОГІЧНИХ ПРАЦІВНИКІВ</w:t>
      </w:r>
    </w:p>
    <w:p w14:paraId="5327015A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КОЛОМИЙСЬКОЇ МІСЬКОЇ РАДИ</w:t>
      </w:r>
    </w:p>
    <w:p w14:paraId="1A6BC465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 ОБЛАСТІ»</w:t>
      </w:r>
    </w:p>
    <w:p w14:paraId="335A2358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AB9D7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 РЕДАКЦІЯ</w:t>
      </w:r>
    </w:p>
    <w:p w14:paraId="4A8842E6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B4A91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894C9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0C360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42A57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93E18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00D89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43368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5198A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1872C" w14:textId="77777777" w:rsidR="00103CA5" w:rsidRDefault="00103CA5" w:rsidP="00103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BB53C4" w14:textId="77777777" w:rsidR="00103CA5" w:rsidRDefault="00103CA5" w:rsidP="00103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894333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3A976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8D49B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115C1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C3F9E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15435" w14:textId="77777777" w:rsidR="00103CA5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85DDB" w14:textId="77777777" w:rsidR="00103CA5" w:rsidRPr="00F91D3C" w:rsidRDefault="00103CA5" w:rsidP="0010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Коломия – 202</w:t>
      </w:r>
      <w:r w:rsidRPr="00F91D3C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42C563EA" w14:textId="537099CD" w:rsidR="00103CA5" w:rsidRDefault="00A4701B" w:rsidP="00A4701B">
      <w:pPr>
        <w:pStyle w:val="a3"/>
        <w:spacing w:after="0" w:line="252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     </w:t>
      </w:r>
      <w:r w:rsidR="00103CA5" w:rsidRPr="00CF07A2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2996DB2E" w14:textId="77777777" w:rsidR="00103CA5" w:rsidRDefault="00103CA5" w:rsidP="00AC2DA5">
      <w:pPr>
        <w:spacing w:after="0" w:line="252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33F04" w14:textId="41DB9228" w:rsidR="00103CA5" w:rsidRPr="00103CA5" w:rsidRDefault="004A02A0" w:rsidP="00AC2DA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03CA5" w:rsidRPr="00103CA5">
        <w:rPr>
          <w:rFonts w:ascii="Times New Roman" w:hAnsi="Times New Roman" w:cs="Times New Roman"/>
          <w:sz w:val="28"/>
          <w:szCs w:val="28"/>
        </w:rPr>
        <w:t xml:space="preserve">Статут комунальної установи «Центр професійного розвитку педагогічних працівників Коломийської міської ради Івано-Франківської області» визначає правовий статус та основні засади діяльності вказаної комунальної установи (надалі </w:t>
      </w:r>
      <w:r w:rsidR="00103CA5">
        <w:sym w:font="Symbol" w:char="F02D"/>
      </w:r>
      <w:r w:rsidR="00103CA5" w:rsidRPr="00103CA5">
        <w:rPr>
          <w:rFonts w:ascii="Times New Roman" w:hAnsi="Times New Roman" w:cs="Times New Roman"/>
          <w:sz w:val="28"/>
          <w:szCs w:val="28"/>
        </w:rPr>
        <w:t xml:space="preserve"> Центр).</w:t>
      </w:r>
    </w:p>
    <w:p w14:paraId="497544FC" w14:textId="5AF69C6B" w:rsidR="00103CA5" w:rsidRPr="00103CA5" w:rsidRDefault="004A02A0" w:rsidP="00AC2DA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03CA5" w:rsidRPr="00103CA5">
        <w:rPr>
          <w:rFonts w:ascii="Times New Roman" w:hAnsi="Times New Roman" w:cs="Times New Roman"/>
          <w:sz w:val="28"/>
          <w:szCs w:val="28"/>
        </w:rPr>
        <w:t xml:space="preserve">Комунальна установа «Центр професійного розвитку педагогічних працівників Коломийської міської ради Івано-Франківської області» створена рішенням  68  сесії Коломийської міської ради VII скликання від 18.09.2020 року №4922-68/2020 «Про створення Комунальної установи «Центр професійного розвитку педагогічних працівників Коломийської міської ради Івано-Франківської області» та належить до комунальної власності Коломийської територіальної громади. </w:t>
      </w:r>
    </w:p>
    <w:p w14:paraId="32E44ACB" w14:textId="5F36A2D7" w:rsidR="00103CA5" w:rsidRPr="00103CA5" w:rsidRDefault="00AC2DA5" w:rsidP="00AC2DA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03CA5" w:rsidRPr="00103CA5">
        <w:rPr>
          <w:rFonts w:ascii="Times New Roman" w:hAnsi="Times New Roman" w:cs="Times New Roman"/>
          <w:sz w:val="28"/>
          <w:szCs w:val="28"/>
        </w:rPr>
        <w:t xml:space="preserve">Засновником Центру є Коломийська міська рада (надалі – Засновник). Центр є підпорядкованим, підзвітним та підконтрольним Засновнику. </w:t>
      </w:r>
    </w:p>
    <w:p w14:paraId="7B162004" w14:textId="1247D03D" w:rsidR="00103CA5" w:rsidRPr="00103CA5" w:rsidRDefault="001D122C" w:rsidP="001D122C">
      <w:pPr>
        <w:spacing w:after="0"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керується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Конституцією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Цивільним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кодексом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, Кодексом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, законами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, указами Президента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3CA5" w:rsidRPr="00103CA5">
        <w:rPr>
          <w:rFonts w:ascii="Times New Roman" w:hAnsi="Times New Roman" w:cs="Times New Roman"/>
          <w:sz w:val="28"/>
          <w:szCs w:val="28"/>
        </w:rPr>
        <w:t>п</w:t>
      </w:r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остановами,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розпорядженнями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нормативними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03CA5" w:rsidRPr="00103C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3CA5" w:rsidRPr="00103CA5">
        <w:rPr>
          <w:rStyle w:val="docuntyped-name"/>
          <w:rFonts w:ascii="Times New Roman" w:hAnsi="Times New Roman" w:cs="Times New Roman"/>
          <w:sz w:val="28"/>
          <w:szCs w:val="28"/>
        </w:rPr>
        <w:t xml:space="preserve">Положенням про центр професійного розвитку педагогічних працівників, затвердженим </w:t>
      </w:r>
      <w:r w:rsidR="00103CA5" w:rsidRPr="00103CA5">
        <w:rPr>
          <w:rFonts w:ascii="Times New Roman" w:hAnsi="Times New Roman" w:cs="Times New Roman"/>
          <w:sz w:val="28"/>
          <w:szCs w:val="28"/>
        </w:rPr>
        <w:t>Постановою Кабінету Міністрів України, відповідно до Закону України «Про повну загальну середню освіту»,</w:t>
      </w:r>
      <w:r w:rsidR="00103CA5" w:rsidRPr="00926251">
        <w:t xml:space="preserve"> </w:t>
      </w:r>
      <w:r w:rsidR="00103CA5" w:rsidRPr="00103CA5">
        <w:rPr>
          <w:rFonts w:ascii="Times New Roman" w:hAnsi="Times New Roman" w:cs="Times New Roman"/>
          <w:sz w:val="28"/>
          <w:szCs w:val="28"/>
        </w:rPr>
        <w:t>рішеннями Коломийської міської ради та її виконавчого комітету, розпорядженнями міського голови і цим Статутом.</w:t>
      </w:r>
    </w:p>
    <w:p w14:paraId="1AD7243B" w14:textId="77777777" w:rsidR="00103CA5" w:rsidRPr="00F91D3C" w:rsidRDefault="00103CA5" w:rsidP="00AC2DA5">
      <w:pPr>
        <w:spacing w:after="0" w:line="25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A9598C4" w14:textId="5B13DDA5" w:rsidR="00103CA5" w:rsidRPr="00AC2DA5" w:rsidRDefault="00AC2DA5" w:rsidP="00AC2DA5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03CA5" w:rsidRPr="00AC2DA5">
        <w:rPr>
          <w:rFonts w:ascii="Times New Roman" w:hAnsi="Times New Roman" w:cs="Times New Roman"/>
          <w:b/>
          <w:sz w:val="28"/>
          <w:szCs w:val="28"/>
        </w:rPr>
        <w:t>НАЙМЕНУВАННЯ ТА МІСЦЕЗНАХОДЖЕННЯ</w:t>
      </w:r>
    </w:p>
    <w:p w14:paraId="68126CEB" w14:textId="77777777" w:rsidR="00103CA5" w:rsidRDefault="00103CA5" w:rsidP="00AC2DA5">
      <w:pPr>
        <w:pStyle w:val="a3"/>
        <w:spacing w:after="0" w:line="252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E96BC8" w14:textId="5EA26061" w:rsidR="00103CA5" w:rsidRPr="00AC2DA5" w:rsidRDefault="00AC2DA5" w:rsidP="00AC2DA5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03CA5" w:rsidRPr="00AC2DA5">
        <w:rPr>
          <w:rFonts w:ascii="Times New Roman" w:hAnsi="Times New Roman" w:cs="Times New Roman"/>
          <w:sz w:val="28"/>
          <w:szCs w:val="28"/>
        </w:rPr>
        <w:t>Повне найменування: комунальна установа «Центр професійного розвитку педагогічних працівників Коломийської міської ради Івано-Франківської області».</w:t>
      </w:r>
    </w:p>
    <w:p w14:paraId="06D8AD87" w14:textId="3B072A2B" w:rsidR="00103CA5" w:rsidRDefault="00103CA5" w:rsidP="00AC2DA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Скорочене найменування: Коломийський ЦПРПП.</w:t>
      </w:r>
    </w:p>
    <w:p w14:paraId="4185CDAA" w14:textId="77777777" w:rsidR="00103CA5" w:rsidRPr="00DD4AF8" w:rsidRDefault="00103CA5" w:rsidP="00AC2DA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Найменування англійською мовою: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Kolomyia</w:t>
      </w:r>
      <w:proofErr w:type="spellEnd"/>
      <w:r w:rsidRPr="0094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94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4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EB2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2FC062" w14:textId="03B054A0" w:rsidR="00103CA5" w:rsidRPr="00AC2DA5" w:rsidRDefault="00AC2DA5" w:rsidP="00AC2DA5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Юридична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адреса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місцезнаходження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Центру: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вулиця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О. 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Кобилянської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1,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місто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Коломия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Коломийський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Івано-Франківська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, 78203.</w:t>
      </w:r>
    </w:p>
    <w:p w14:paraId="53F45055" w14:textId="77777777" w:rsidR="00103CA5" w:rsidRPr="00D67705" w:rsidRDefault="00103CA5" w:rsidP="00AC2DA5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14:paraId="5EBAB9D3" w14:textId="3A72F8F7" w:rsidR="00103CA5" w:rsidRPr="00AC2DA5" w:rsidRDefault="00AC2DA5" w:rsidP="00AC2DA5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03CA5" w:rsidRPr="00AC2DA5">
        <w:rPr>
          <w:rFonts w:ascii="Times New Roman" w:hAnsi="Times New Roman" w:cs="Times New Roman"/>
          <w:b/>
          <w:sz w:val="28"/>
          <w:szCs w:val="28"/>
        </w:rPr>
        <w:t>ПРАВОВИЙ СТАТУС</w:t>
      </w:r>
    </w:p>
    <w:p w14:paraId="3C77B18A" w14:textId="77777777" w:rsidR="00103CA5" w:rsidRPr="00466ECD" w:rsidRDefault="00103CA5" w:rsidP="00AC2DA5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E2C576" w14:textId="2D56DDB3" w:rsidR="00103CA5" w:rsidRPr="00AC2DA5" w:rsidRDefault="00AC2DA5" w:rsidP="00AC2DA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03CA5" w:rsidRPr="00AC2DA5">
        <w:rPr>
          <w:rFonts w:ascii="Times New Roman" w:hAnsi="Times New Roman" w:cs="Times New Roman"/>
          <w:sz w:val="28"/>
          <w:szCs w:val="28"/>
        </w:rPr>
        <w:t>Центр є юридичною особою публічного права. Центр має печатку і штампи, бланки встановленого зразка, самостійний баланс, реєстраційні рахунки в органах Державної казначейської служби України.</w:t>
      </w:r>
    </w:p>
    <w:p w14:paraId="54BE20E6" w14:textId="5025B5EE" w:rsidR="00103CA5" w:rsidRPr="00AC2DA5" w:rsidRDefault="00AC2DA5" w:rsidP="00AC2DA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03CA5" w:rsidRPr="00AC2DA5">
        <w:rPr>
          <w:rFonts w:ascii="Times New Roman" w:hAnsi="Times New Roman" w:cs="Times New Roman"/>
          <w:sz w:val="28"/>
          <w:szCs w:val="28"/>
        </w:rPr>
        <w:t>Центр є бюджетною установою.</w:t>
      </w:r>
    </w:p>
    <w:p w14:paraId="1D00FA03" w14:textId="1E79C09D" w:rsidR="00103CA5" w:rsidRPr="00AC2DA5" w:rsidRDefault="00AC2DA5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3.3. </w:t>
      </w:r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Центр є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неприбутковою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установою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та не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меті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розподіляти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отримані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доходи (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прибутки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засновників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нарахування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внеску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з ними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.   Доходи (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прибутки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) Центру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винятково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Центру,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мети (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установчими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документами.</w:t>
      </w:r>
    </w:p>
    <w:p w14:paraId="4984127E" w14:textId="2BCE56BF" w:rsidR="00103CA5" w:rsidRPr="00AC2DA5" w:rsidRDefault="00AC2DA5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Центр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своїми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зобов’язаннями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зобов’язаннями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Засновника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Засновник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зобов’язаннями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Центру,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законодавстом</w:t>
      </w:r>
      <w:proofErr w:type="spellEnd"/>
      <w:r w:rsidR="00103CA5" w:rsidRPr="00AC2D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C63799" w14:textId="655A8625" w:rsidR="00103CA5" w:rsidRPr="00AC2DA5" w:rsidRDefault="00AC2DA5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103CA5" w:rsidRPr="00AC2DA5">
        <w:rPr>
          <w:rFonts w:ascii="Times New Roman" w:hAnsi="Times New Roman" w:cs="Times New Roman"/>
          <w:sz w:val="28"/>
          <w:szCs w:val="28"/>
        </w:rPr>
        <w:t>Центр здійснює діяльність на території Коломийської міської територіальної громади.</w:t>
      </w:r>
    </w:p>
    <w:p w14:paraId="514FE1E4" w14:textId="76F2C465" w:rsidR="00103CA5" w:rsidRPr="00AC2DA5" w:rsidRDefault="00AC2DA5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103CA5" w:rsidRPr="00AC2DA5">
        <w:rPr>
          <w:rFonts w:ascii="Times New Roman" w:hAnsi="Times New Roman" w:cs="Times New Roman"/>
          <w:sz w:val="28"/>
          <w:szCs w:val="28"/>
        </w:rPr>
        <w:t>Взаємовідносини між Центром та юридичними, фізичними особами визначаються відповідними угодами.</w:t>
      </w:r>
    </w:p>
    <w:p w14:paraId="0099C4AB" w14:textId="7D20B327" w:rsidR="00103CA5" w:rsidRPr="00AC2DA5" w:rsidRDefault="00AC2DA5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103CA5" w:rsidRPr="00AC2DA5">
        <w:rPr>
          <w:rFonts w:ascii="Times New Roman" w:hAnsi="Times New Roman" w:cs="Times New Roman"/>
          <w:sz w:val="28"/>
          <w:szCs w:val="28"/>
        </w:rPr>
        <w:t>Для здійснення господарської діяльності Центр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14:paraId="261A899F" w14:textId="14699055" w:rsidR="00103CA5" w:rsidRPr="00AC2DA5" w:rsidRDefault="00AC2DA5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103CA5" w:rsidRPr="00AC2DA5">
        <w:rPr>
          <w:rFonts w:ascii="Times New Roman" w:hAnsi="Times New Roman" w:cs="Times New Roman"/>
          <w:sz w:val="28"/>
          <w:szCs w:val="28"/>
        </w:rPr>
        <w:t>Центр самостійно здійснює діяльність і приймає рішення в межах компетенції, передбаченої чинним законодавством і цим Статутом.</w:t>
      </w:r>
    </w:p>
    <w:p w14:paraId="631E66C3" w14:textId="77777777" w:rsidR="00103CA5" w:rsidRDefault="00103CA5" w:rsidP="005F0889">
      <w:pPr>
        <w:pStyle w:val="a3"/>
        <w:spacing w:after="0" w:line="245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2F8E" w14:textId="0BB9284E" w:rsidR="00103CA5" w:rsidRPr="00AC2DA5" w:rsidRDefault="00AC2DA5" w:rsidP="005F0889">
      <w:pPr>
        <w:spacing w:after="0" w:line="24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03CA5" w:rsidRPr="00AC2DA5">
        <w:rPr>
          <w:rFonts w:ascii="Times New Roman" w:hAnsi="Times New Roman" w:cs="Times New Roman"/>
          <w:b/>
          <w:sz w:val="28"/>
          <w:szCs w:val="28"/>
        </w:rPr>
        <w:t>МЕТА ТА ПРЕДМЕТ ДІЯЛЬНОСТІ ЦЕНТРУ</w:t>
      </w:r>
    </w:p>
    <w:p w14:paraId="18821B2D" w14:textId="77777777" w:rsidR="00103CA5" w:rsidRDefault="00103CA5" w:rsidP="005F0889">
      <w:pPr>
        <w:pStyle w:val="a3"/>
        <w:spacing w:after="0" w:line="245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956DA" w14:textId="67E0C0D8" w:rsidR="00103CA5" w:rsidRPr="00AC2DA5" w:rsidRDefault="00AC2DA5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103CA5" w:rsidRPr="00AC2DA5">
        <w:rPr>
          <w:rFonts w:ascii="Times New Roman" w:hAnsi="Times New Roman" w:cs="Times New Roman"/>
          <w:bCs/>
          <w:sz w:val="28"/>
          <w:szCs w:val="28"/>
        </w:rPr>
        <w:t xml:space="preserve">Основними завданнями Центру є сприяння професійному розвитку педагогічних </w:t>
      </w:r>
      <w:r w:rsidR="00103CA5" w:rsidRPr="00AC2DA5">
        <w:rPr>
          <w:rFonts w:ascii="Times New Roman" w:hAnsi="Times New Roman" w:cs="Times New Roman"/>
          <w:sz w:val="28"/>
          <w:szCs w:val="28"/>
        </w:rPr>
        <w:t>працівників, їх психологічна підтримка та консультування.</w:t>
      </w:r>
    </w:p>
    <w:p w14:paraId="09EFD4FA" w14:textId="77777777" w:rsidR="00AC2DA5" w:rsidRDefault="00AC2DA5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03CA5" w:rsidRPr="00AC2DA5">
        <w:rPr>
          <w:rFonts w:ascii="Times New Roman" w:hAnsi="Times New Roman" w:cs="Times New Roman"/>
          <w:sz w:val="28"/>
          <w:szCs w:val="28"/>
        </w:rPr>
        <w:t>Центр відповідно до покладених на нього завдань:</w:t>
      </w:r>
    </w:p>
    <w:p w14:paraId="040ED567" w14:textId="00025E08" w:rsidR="00103CA5" w:rsidRPr="00C1621F" w:rsidRDefault="00AC2DA5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4.2.1.</w:t>
      </w:r>
      <w:r w:rsidR="00103CA5" w:rsidRPr="00C1621F">
        <w:rPr>
          <w:rFonts w:ascii="Times New Roman" w:hAnsi="Times New Roman" w:cs="Times New Roman"/>
          <w:sz w:val="28"/>
          <w:szCs w:val="28"/>
        </w:rPr>
        <w:t>Узагальнює та поширює інформацію з питань професійного розвитку педагогічних працівників;</w:t>
      </w:r>
    </w:p>
    <w:p w14:paraId="35EC9149" w14:textId="77777777" w:rsidR="005F0889" w:rsidRDefault="005F0889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="00103CA5">
        <w:rPr>
          <w:rFonts w:ascii="Times New Roman" w:hAnsi="Times New Roman" w:cs="Times New Roman"/>
          <w:sz w:val="28"/>
          <w:szCs w:val="28"/>
        </w:rPr>
        <w:t>Координує діяльність професійних спільнот педагогічних працівників;</w:t>
      </w:r>
    </w:p>
    <w:p w14:paraId="335AE6A7" w14:textId="77777777" w:rsidR="005F0889" w:rsidRDefault="005F0889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103CA5">
        <w:rPr>
          <w:rFonts w:ascii="Times New Roman" w:hAnsi="Times New Roman" w:cs="Times New Roman"/>
          <w:sz w:val="28"/>
          <w:szCs w:val="28"/>
        </w:rPr>
        <w:t xml:space="preserve">Формує та оприлюднює на власному </w:t>
      </w:r>
      <w:proofErr w:type="spellStart"/>
      <w:r w:rsidR="00103CA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103CA5">
        <w:rPr>
          <w:rFonts w:ascii="Times New Roman" w:hAnsi="Times New Roman" w:cs="Times New Roman"/>
          <w:sz w:val="28"/>
          <w:szCs w:val="28"/>
        </w:rPr>
        <w:t xml:space="preserve"> бази даних програм підвищення кваліфікації педагогічних працівників, інші джерела інформації (</w:t>
      </w:r>
      <w:proofErr w:type="spellStart"/>
      <w:r w:rsidR="00103CA5">
        <w:rPr>
          <w:rFonts w:ascii="Times New Roman" w:hAnsi="Times New Roman" w:cs="Times New Roman"/>
          <w:sz w:val="28"/>
          <w:szCs w:val="28"/>
        </w:rPr>
        <w:t>вебресурси</w:t>
      </w:r>
      <w:proofErr w:type="spellEnd"/>
      <w:r w:rsidR="00103CA5">
        <w:rPr>
          <w:rFonts w:ascii="Times New Roman" w:hAnsi="Times New Roman" w:cs="Times New Roman"/>
          <w:sz w:val="28"/>
          <w:szCs w:val="28"/>
        </w:rPr>
        <w:t>), необхідні для професійного розвитку педагогічних працівників;</w:t>
      </w:r>
    </w:p>
    <w:p w14:paraId="6D72C2D6" w14:textId="0D885F2C" w:rsidR="00103CA5" w:rsidRDefault="005F0889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</w:t>
      </w:r>
      <w:r w:rsidR="00103CA5">
        <w:rPr>
          <w:rFonts w:ascii="Times New Roman" w:hAnsi="Times New Roman" w:cs="Times New Roman"/>
          <w:sz w:val="28"/>
          <w:szCs w:val="28"/>
        </w:rPr>
        <w:t>Забезпечує надання психологічної підтримки педагогічним працівникам.</w:t>
      </w:r>
    </w:p>
    <w:p w14:paraId="66A97A42" w14:textId="11BCAD7F" w:rsidR="00103CA5" w:rsidRDefault="005F0889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03CA5">
        <w:rPr>
          <w:rFonts w:ascii="Times New Roman" w:hAnsi="Times New Roman" w:cs="Times New Roman"/>
          <w:sz w:val="28"/>
          <w:szCs w:val="28"/>
        </w:rPr>
        <w:t>Організовує та проводить консультування педагогічних працівників, зокрема з питань:</w:t>
      </w:r>
    </w:p>
    <w:p w14:paraId="0EC4332F" w14:textId="77777777" w:rsidR="00103CA5" w:rsidRDefault="00103CA5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-планування та визначення траєкторії їх професійного розвитку;</w:t>
      </w:r>
    </w:p>
    <w:p w14:paraId="17EC598F" w14:textId="77777777" w:rsidR="00103CA5" w:rsidRDefault="00103CA5" w:rsidP="005F088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супервізії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134815D" w14:textId="77777777" w:rsidR="00103CA5" w:rsidRDefault="00103CA5" w:rsidP="005F0889">
      <w:pPr>
        <w:tabs>
          <w:tab w:val="left" w:pos="851"/>
        </w:tabs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-розроблення документів закладу освіти;</w:t>
      </w:r>
    </w:p>
    <w:p w14:paraId="3653B264" w14:textId="77777777" w:rsidR="00103CA5" w:rsidRDefault="00103CA5" w:rsidP="005F0889">
      <w:pPr>
        <w:tabs>
          <w:tab w:val="left" w:pos="709"/>
        </w:tabs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-особливостей організації освітнього процесу за різними формами здобуття освіти, у тому числі з використанням технологій дистанційного навчання;</w:t>
      </w:r>
    </w:p>
    <w:p w14:paraId="43EF657E" w14:textId="77777777" w:rsidR="00103CA5" w:rsidRDefault="00103CA5" w:rsidP="005F0889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-впровадження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особистісно орієнтованого, діяльнісного, інклюзивного підходів до навчання здобувачів освіти і нових освітніх технологій.</w:t>
      </w:r>
    </w:p>
    <w:p w14:paraId="52157155" w14:textId="7137DC50" w:rsidR="00103CA5" w:rsidRDefault="005F0889" w:rsidP="005F0889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103CA5">
        <w:rPr>
          <w:rFonts w:ascii="Times New Roman" w:hAnsi="Times New Roman" w:cs="Times New Roman"/>
          <w:sz w:val="28"/>
          <w:szCs w:val="28"/>
        </w:rPr>
        <w:t>Центр не може виконувати завдання, не передбачені цим Статутом та іншими актами законодавства.</w:t>
      </w:r>
    </w:p>
    <w:p w14:paraId="1BA9AC90" w14:textId="77777777" w:rsidR="00103CA5" w:rsidRDefault="00103CA5" w:rsidP="00103CA5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74DCC41" w14:textId="6651EE47" w:rsidR="00103CA5" w:rsidRPr="005F0889" w:rsidRDefault="005F0889" w:rsidP="005F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03CA5" w:rsidRPr="005F0889">
        <w:rPr>
          <w:rFonts w:ascii="Times New Roman" w:hAnsi="Times New Roman" w:cs="Times New Roman"/>
          <w:b/>
          <w:sz w:val="28"/>
          <w:szCs w:val="28"/>
        </w:rPr>
        <w:t>УПРАВЛІННЯ ТА КАДРОВЕ ЗАБЕЗПЕЧЕННЯ ЦЕНТРУ</w:t>
      </w:r>
    </w:p>
    <w:p w14:paraId="5EA1BF70" w14:textId="77777777" w:rsidR="00103CA5" w:rsidRPr="00CF07A2" w:rsidRDefault="00103CA5" w:rsidP="00F724A3">
      <w:pPr>
        <w:pStyle w:val="a3"/>
        <w:spacing w:after="0" w:line="25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A261E" w14:textId="0DE24968" w:rsidR="00103CA5" w:rsidRPr="005F0889" w:rsidRDefault="005F0889" w:rsidP="00F724A3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03CA5" w:rsidRPr="005F0889">
        <w:rPr>
          <w:rFonts w:ascii="Times New Roman" w:hAnsi="Times New Roman" w:cs="Times New Roman"/>
          <w:sz w:val="28"/>
          <w:szCs w:val="28"/>
        </w:rPr>
        <w:t>Управління Центром здійснюється відповідно до цього Статуту, інших законодавчих і нормативно-правових актів.</w:t>
      </w:r>
    </w:p>
    <w:p w14:paraId="17D54576" w14:textId="22118936" w:rsidR="00103CA5" w:rsidRPr="005F0889" w:rsidRDefault="00882F49" w:rsidP="00F724A3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03CA5" w:rsidRPr="005F0889">
        <w:rPr>
          <w:rFonts w:ascii="Times New Roman" w:hAnsi="Times New Roman" w:cs="Times New Roman"/>
          <w:sz w:val="28"/>
          <w:szCs w:val="28"/>
        </w:rPr>
        <w:t>Управління Центром здійснюють його Засновник та директор.</w:t>
      </w:r>
    </w:p>
    <w:p w14:paraId="6BD67D62" w14:textId="2ECC567B" w:rsidR="00103CA5" w:rsidRPr="005F0889" w:rsidRDefault="00882F49" w:rsidP="00F724A3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03CA5" w:rsidRPr="005F0889">
        <w:rPr>
          <w:rFonts w:ascii="Times New Roman" w:hAnsi="Times New Roman" w:cs="Times New Roman"/>
          <w:sz w:val="28"/>
          <w:szCs w:val="28"/>
        </w:rPr>
        <w:t>Безпосереднє керівництво Центром здійснює директор, який призначається Засновником на посаду за результатами конкурсу та звільняється з посади відповідно до трудового законодавства.</w:t>
      </w:r>
    </w:p>
    <w:p w14:paraId="1E94F750" w14:textId="5872EE1A" w:rsidR="00103CA5" w:rsidRPr="005F0889" w:rsidRDefault="00882F49" w:rsidP="00F724A3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103CA5" w:rsidRPr="005F0889">
        <w:rPr>
          <w:rFonts w:ascii="Times New Roman" w:hAnsi="Times New Roman" w:cs="Times New Roman"/>
          <w:sz w:val="28"/>
          <w:szCs w:val="28"/>
        </w:rPr>
        <w:t>На посаду директора, інших педагогічних працівників Центру призначаються особи, які є громадянами України, вільно володіють державною мовою, мають вищу педагогічну освіту не нижче ступеня магістра та стаж педагогічної/науково-педагогічної роботи не менше п’яти років, пройшли конкурсний відбір та визнані переможцями конкурсу відповідно до порядку, затвердженого Засновником Центру.</w:t>
      </w:r>
    </w:p>
    <w:p w14:paraId="53E08251" w14:textId="71AF34DE" w:rsidR="00103CA5" w:rsidRPr="005F0889" w:rsidRDefault="00882F49" w:rsidP="00F724A3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103CA5" w:rsidRPr="005F0889">
        <w:rPr>
          <w:rFonts w:ascii="Times New Roman" w:hAnsi="Times New Roman" w:cs="Times New Roman"/>
          <w:sz w:val="28"/>
          <w:szCs w:val="28"/>
        </w:rPr>
        <w:t>Після призначення директора Центру між ним та Засновником в особі міського голови укладається контракт.</w:t>
      </w:r>
    </w:p>
    <w:p w14:paraId="66F4377D" w14:textId="64FBB839" w:rsidR="00103CA5" w:rsidRPr="00882F49" w:rsidRDefault="00882F49" w:rsidP="00F724A3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F49">
        <w:rPr>
          <w:rFonts w:ascii="Times New Roman" w:hAnsi="Times New Roman" w:cs="Times New Roman"/>
          <w:bCs/>
          <w:sz w:val="28"/>
          <w:szCs w:val="28"/>
        </w:rPr>
        <w:t>5.6.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CA5" w:rsidRPr="00882F49">
        <w:rPr>
          <w:rFonts w:ascii="Times New Roman" w:hAnsi="Times New Roman" w:cs="Times New Roman"/>
          <w:b/>
          <w:sz w:val="28"/>
          <w:szCs w:val="28"/>
        </w:rPr>
        <w:t>Засновник Центру:</w:t>
      </w:r>
    </w:p>
    <w:p w14:paraId="42019CFD" w14:textId="5F9ED99A" w:rsidR="00103CA5" w:rsidRPr="00882F49" w:rsidRDefault="00882F49" w:rsidP="00F724A3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3CA5" w:rsidRPr="00882F49">
        <w:rPr>
          <w:rFonts w:ascii="Times New Roman" w:hAnsi="Times New Roman" w:cs="Times New Roman"/>
          <w:sz w:val="28"/>
          <w:szCs w:val="28"/>
        </w:rPr>
        <w:t>здійснює фінансування, матеріально-технічне забезпечення, надає необхідні будівлі, інженерні комунікації, обладнання, транспортні засоби та інше;</w:t>
      </w:r>
    </w:p>
    <w:p w14:paraId="52F062F0" w14:textId="4D84523F" w:rsidR="00103CA5" w:rsidRPr="00882F49" w:rsidRDefault="00882F49" w:rsidP="00F724A3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03CA5" w:rsidRPr="00882F49">
        <w:rPr>
          <w:rFonts w:ascii="Times New Roman" w:hAnsi="Times New Roman" w:cs="Times New Roman"/>
          <w:sz w:val="28"/>
          <w:szCs w:val="28"/>
        </w:rPr>
        <w:t>затверджує Статут, штатний розпис та стратегію розвитку Центру, порядок проведення конкурсу на зайняття посад директора та педагогічних працівників (консультантів) Центру, а також найменування та кількість посад працівників, які виконують функції з обслуговування;</w:t>
      </w:r>
    </w:p>
    <w:p w14:paraId="6B106089" w14:textId="2873AE09" w:rsidR="00103CA5" w:rsidRPr="00882F49" w:rsidRDefault="00882F49" w:rsidP="00F724A3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03CA5" w:rsidRPr="00882F49">
        <w:rPr>
          <w:rFonts w:ascii="Times New Roman" w:hAnsi="Times New Roman" w:cs="Times New Roman"/>
          <w:sz w:val="28"/>
          <w:szCs w:val="28"/>
        </w:rPr>
        <w:t>визначає територію обслуговування Центру, забезпечує його утримання та розвиток, створює умови, необхідні для належного функціонування;</w:t>
      </w:r>
    </w:p>
    <w:p w14:paraId="6E544F51" w14:textId="71584D41" w:rsidR="00103CA5" w:rsidRPr="00882F49" w:rsidRDefault="00882F49" w:rsidP="00F724A3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03CA5" w:rsidRPr="00882F49">
        <w:rPr>
          <w:rFonts w:ascii="Times New Roman" w:hAnsi="Times New Roman" w:cs="Times New Roman"/>
          <w:sz w:val="28"/>
          <w:szCs w:val="28"/>
        </w:rPr>
        <w:t>ухвалює рішення про проведення конкурсу,  організовує та проводить конкурс на зайняття посади директора (консультанта) Центру;</w:t>
      </w:r>
    </w:p>
    <w:p w14:paraId="3373D7D4" w14:textId="6398BDC8" w:rsidR="00103CA5" w:rsidRPr="00882F49" w:rsidRDefault="00882F49" w:rsidP="00F724A3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03CA5" w:rsidRPr="00882F49">
        <w:rPr>
          <w:rFonts w:ascii="Times New Roman" w:hAnsi="Times New Roman" w:cs="Times New Roman"/>
          <w:sz w:val="28"/>
          <w:szCs w:val="28"/>
        </w:rPr>
        <w:t>здійснює інші повноваження, визначені законодавством.</w:t>
      </w:r>
    </w:p>
    <w:p w14:paraId="7E2BAE2A" w14:textId="23DC5B8C" w:rsidR="00103CA5" w:rsidRPr="00635883" w:rsidRDefault="00F724A3" w:rsidP="00F724A3">
      <w:pPr>
        <w:pStyle w:val="a3"/>
        <w:spacing w:after="0" w:line="25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5.7. </w:t>
      </w:r>
      <w:r w:rsidR="00103CA5" w:rsidRPr="00635883">
        <w:rPr>
          <w:rFonts w:ascii="Times New Roman" w:hAnsi="Times New Roman" w:cs="Times New Roman"/>
          <w:b/>
          <w:sz w:val="28"/>
          <w:szCs w:val="28"/>
        </w:rPr>
        <w:t>Директор Центру:</w:t>
      </w:r>
    </w:p>
    <w:p w14:paraId="6CC56C67" w14:textId="529EF0B2" w:rsidR="00103CA5" w:rsidRPr="00F724A3" w:rsidRDefault="00F724A3" w:rsidP="00F724A3">
      <w:pPr>
        <w:tabs>
          <w:tab w:val="left" w:pos="709"/>
        </w:tabs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3CA5" w:rsidRPr="00F724A3">
        <w:rPr>
          <w:rFonts w:ascii="Times New Roman" w:hAnsi="Times New Roman" w:cs="Times New Roman"/>
          <w:sz w:val="28"/>
          <w:szCs w:val="28"/>
        </w:rPr>
        <w:t>розробляє стратегію розвитку Центру та подає на затвердження Засновнику;</w:t>
      </w:r>
    </w:p>
    <w:p w14:paraId="6CDCA207" w14:textId="10F8D288" w:rsidR="00103CA5" w:rsidRPr="00F724A3" w:rsidRDefault="00F724A3" w:rsidP="00F724A3">
      <w:pPr>
        <w:tabs>
          <w:tab w:val="left" w:pos="709"/>
        </w:tabs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03CA5" w:rsidRPr="00F724A3">
        <w:rPr>
          <w:rFonts w:ascii="Times New Roman" w:hAnsi="Times New Roman" w:cs="Times New Roman"/>
          <w:sz w:val="28"/>
          <w:szCs w:val="28"/>
        </w:rPr>
        <w:t>затверджує план діяльності та організовує роботу Центру відповідно до стратегії розвитку Центру, подає пропозиції Засновнику щодо штатного розпису та кошторису Центру;</w:t>
      </w:r>
    </w:p>
    <w:p w14:paraId="6740D50F" w14:textId="1057AA1C" w:rsidR="00103CA5" w:rsidRPr="00F724A3" w:rsidRDefault="00F724A3" w:rsidP="00731CBE">
      <w:pPr>
        <w:tabs>
          <w:tab w:val="left" w:pos="709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03CA5" w:rsidRPr="00F724A3">
        <w:rPr>
          <w:rFonts w:ascii="Times New Roman" w:hAnsi="Times New Roman" w:cs="Times New Roman"/>
          <w:sz w:val="28"/>
          <w:szCs w:val="28"/>
        </w:rPr>
        <w:t xml:space="preserve">призначає на посади працівників Центру, звільняє їх із займаних посад відповідно до законодавства, затверджує посадові інструкції працівників </w:t>
      </w:r>
      <w:r w:rsidR="00103CA5" w:rsidRPr="00F724A3">
        <w:rPr>
          <w:rFonts w:ascii="Times New Roman" w:hAnsi="Times New Roman" w:cs="Times New Roman"/>
          <w:sz w:val="28"/>
          <w:szCs w:val="28"/>
        </w:rPr>
        <w:lastRenderedPageBreak/>
        <w:t>Центру, заохочує працівників Центру і накладає на них дисциплінарні стягнення;</w:t>
      </w:r>
    </w:p>
    <w:p w14:paraId="3D3A9DA8" w14:textId="2D08950B" w:rsidR="00103CA5" w:rsidRPr="00F724A3" w:rsidRDefault="00F724A3" w:rsidP="00731CBE">
      <w:pPr>
        <w:tabs>
          <w:tab w:val="left" w:pos="709"/>
          <w:tab w:val="left" w:pos="851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03CA5" w:rsidRPr="00F724A3">
        <w:rPr>
          <w:rFonts w:ascii="Times New Roman" w:hAnsi="Times New Roman" w:cs="Times New Roman"/>
          <w:sz w:val="28"/>
          <w:szCs w:val="28"/>
        </w:rPr>
        <w:t>може залучати юридичних та фізичних осіб до виконання завдань Центру шляхом укладення з ними цивільно-правових договорів (угод, контрактів тощо) відповідно до своєї компетенції;</w:t>
      </w:r>
    </w:p>
    <w:p w14:paraId="0CBEFD84" w14:textId="547EDC82" w:rsidR="00103CA5" w:rsidRPr="00F724A3" w:rsidRDefault="00F724A3" w:rsidP="00731CBE">
      <w:pPr>
        <w:tabs>
          <w:tab w:val="left" w:pos="709"/>
          <w:tab w:val="left" w:pos="851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03CA5" w:rsidRPr="00F724A3">
        <w:rPr>
          <w:rFonts w:ascii="Times New Roman" w:hAnsi="Times New Roman" w:cs="Times New Roman"/>
          <w:sz w:val="28"/>
          <w:szCs w:val="28"/>
        </w:rPr>
        <w:t>створює належні умови для ефективної роботи працівників Центру, підвищення їх фахового і кваліфікаційного рівнів;</w:t>
      </w:r>
    </w:p>
    <w:p w14:paraId="16106F5F" w14:textId="21C0B651" w:rsidR="00103CA5" w:rsidRPr="00F724A3" w:rsidRDefault="00F724A3" w:rsidP="00731CBE">
      <w:pPr>
        <w:tabs>
          <w:tab w:val="left" w:pos="709"/>
          <w:tab w:val="left" w:pos="851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03CA5" w:rsidRPr="00F724A3">
        <w:rPr>
          <w:rFonts w:ascii="Times New Roman" w:hAnsi="Times New Roman" w:cs="Times New Roman"/>
          <w:sz w:val="28"/>
          <w:szCs w:val="28"/>
        </w:rPr>
        <w:t>видає відповідно до компетенції накази, контролює їх виконання;</w:t>
      </w:r>
    </w:p>
    <w:p w14:paraId="0F8D4EC1" w14:textId="5EBF4703" w:rsidR="00103CA5" w:rsidRPr="00F724A3" w:rsidRDefault="00F724A3" w:rsidP="00731CBE">
      <w:pPr>
        <w:tabs>
          <w:tab w:val="left" w:pos="709"/>
          <w:tab w:val="left" w:pos="851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03CA5" w:rsidRPr="00F724A3">
        <w:rPr>
          <w:rFonts w:ascii="Times New Roman" w:hAnsi="Times New Roman" w:cs="Times New Roman"/>
          <w:sz w:val="28"/>
          <w:szCs w:val="28"/>
        </w:rPr>
        <w:t>використовує в установленому засновником порядку майно Центру та його кошти, укладає цивільно-правові договори;</w:t>
      </w:r>
    </w:p>
    <w:p w14:paraId="3B130147" w14:textId="0C034406" w:rsidR="00103CA5" w:rsidRPr="00F724A3" w:rsidRDefault="00F724A3" w:rsidP="00731CBE">
      <w:pPr>
        <w:tabs>
          <w:tab w:val="left" w:pos="709"/>
          <w:tab w:val="left" w:pos="851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103CA5" w:rsidRPr="00F724A3">
        <w:rPr>
          <w:rFonts w:ascii="Times New Roman" w:hAnsi="Times New Roman" w:cs="Times New Roman"/>
          <w:sz w:val="28"/>
          <w:szCs w:val="28"/>
        </w:rPr>
        <w:t>забезпечує ефективність використання майна Центру;</w:t>
      </w:r>
    </w:p>
    <w:p w14:paraId="6324DF5A" w14:textId="53385786" w:rsidR="00103CA5" w:rsidRPr="00F724A3" w:rsidRDefault="00F724A3" w:rsidP="00731CBE">
      <w:pPr>
        <w:tabs>
          <w:tab w:val="left" w:pos="709"/>
          <w:tab w:val="left" w:pos="851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103CA5" w:rsidRPr="00F724A3">
        <w:rPr>
          <w:rFonts w:ascii="Times New Roman" w:hAnsi="Times New Roman" w:cs="Times New Roman"/>
          <w:sz w:val="28"/>
          <w:szCs w:val="28"/>
        </w:rPr>
        <w:t>забезпечує охорону праці, дотримання законності у діяльності Центру;</w:t>
      </w:r>
    </w:p>
    <w:p w14:paraId="18996261" w14:textId="5B561523" w:rsidR="00103CA5" w:rsidRPr="00F724A3" w:rsidRDefault="00F724A3" w:rsidP="00731CBE">
      <w:pPr>
        <w:tabs>
          <w:tab w:val="left" w:pos="709"/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103CA5" w:rsidRPr="00F724A3">
        <w:rPr>
          <w:rFonts w:ascii="Times New Roman" w:hAnsi="Times New Roman" w:cs="Times New Roman"/>
          <w:sz w:val="28"/>
          <w:szCs w:val="28"/>
        </w:rPr>
        <w:t>діє від імені Центру без довіреності;</w:t>
      </w:r>
    </w:p>
    <w:p w14:paraId="4F5FDF2E" w14:textId="519194E1" w:rsidR="00103CA5" w:rsidRPr="00F724A3" w:rsidRDefault="00F724A3" w:rsidP="00731CBE">
      <w:pPr>
        <w:tabs>
          <w:tab w:val="left" w:pos="709"/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103CA5" w:rsidRPr="00F724A3">
        <w:rPr>
          <w:rFonts w:ascii="Times New Roman" w:hAnsi="Times New Roman" w:cs="Times New Roman"/>
          <w:sz w:val="28"/>
          <w:szCs w:val="28"/>
        </w:rPr>
        <w:t>може вносити Засновнику Центру пропозиції щодо вдосконалення діяльності Центру;</w:t>
      </w:r>
    </w:p>
    <w:p w14:paraId="2C01CD8A" w14:textId="5CF8557E" w:rsidR="00103CA5" w:rsidRPr="00F724A3" w:rsidRDefault="00F724A3" w:rsidP="00731CBE">
      <w:pPr>
        <w:tabs>
          <w:tab w:val="left" w:pos="709"/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103CA5" w:rsidRPr="00F724A3">
        <w:rPr>
          <w:rFonts w:ascii="Times New Roman" w:hAnsi="Times New Roman" w:cs="Times New Roman"/>
          <w:sz w:val="28"/>
          <w:szCs w:val="28"/>
        </w:rPr>
        <w:t>подає Засновнику Центру річний звіт про виконання стратегії розвитку Центру.</w:t>
      </w:r>
    </w:p>
    <w:p w14:paraId="5C36FB33" w14:textId="28AA9F7D" w:rsidR="00103CA5" w:rsidRPr="00F724A3" w:rsidRDefault="00F724A3" w:rsidP="00731CBE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proofErr w:type="spellStart"/>
      <w:r w:rsidR="00103CA5" w:rsidRPr="00F724A3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103CA5" w:rsidRPr="00F724A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03CA5" w:rsidRPr="00F724A3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="00103CA5" w:rsidRPr="00F724A3">
        <w:rPr>
          <w:rFonts w:ascii="Times New Roman" w:hAnsi="Times New Roman" w:cs="Times New Roman"/>
          <w:sz w:val="28"/>
          <w:szCs w:val="28"/>
        </w:rPr>
        <w:t xml:space="preserve"> директора та інших працівників Центру визначаються законодавством та їхніми посадовими інструкціями.</w:t>
      </w:r>
    </w:p>
    <w:p w14:paraId="444FCC16" w14:textId="6B3A6F2B" w:rsidR="00103CA5" w:rsidRPr="00F724A3" w:rsidRDefault="00F724A3" w:rsidP="00731CBE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103CA5" w:rsidRPr="00F724A3">
        <w:rPr>
          <w:rFonts w:ascii="Times New Roman" w:hAnsi="Times New Roman" w:cs="Times New Roman"/>
          <w:sz w:val="28"/>
          <w:szCs w:val="28"/>
        </w:rPr>
        <w:t>Трудові відносини у Центрі регулюються чинним законодавством України про працю, нормативно-правовими актами Міністерства освіти і науки України, а також прийнятими відповідно до них правилами внутрішнього трудового розпорядку.</w:t>
      </w:r>
    </w:p>
    <w:p w14:paraId="44554BCC" w14:textId="477AF3EC" w:rsidR="00103CA5" w:rsidRPr="00F724A3" w:rsidRDefault="00F724A3" w:rsidP="00731CBE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103CA5" w:rsidRPr="00F724A3">
        <w:rPr>
          <w:rFonts w:ascii="Times New Roman" w:hAnsi="Times New Roman" w:cs="Times New Roman"/>
          <w:sz w:val="28"/>
          <w:szCs w:val="28"/>
        </w:rPr>
        <w:t>Центр керується цим Статутом і Правилами внутрішнього трудового розпорядку.</w:t>
      </w:r>
    </w:p>
    <w:p w14:paraId="1749A8DA" w14:textId="4F8C03F2" w:rsidR="00103CA5" w:rsidRPr="00F724A3" w:rsidRDefault="00F724A3" w:rsidP="00731CBE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103CA5" w:rsidRPr="00F724A3">
        <w:rPr>
          <w:rFonts w:ascii="Times New Roman" w:hAnsi="Times New Roman" w:cs="Times New Roman"/>
          <w:sz w:val="28"/>
          <w:szCs w:val="28"/>
        </w:rPr>
        <w:t>Робота Центру може бути організована з використанням різних форм роботи, за гнучким графіком роботи або у дистанційній формі.</w:t>
      </w:r>
    </w:p>
    <w:p w14:paraId="7FDF8191" w14:textId="75ADE72E" w:rsidR="00103CA5" w:rsidRPr="00F724A3" w:rsidRDefault="00F724A3" w:rsidP="00731CBE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103CA5" w:rsidRPr="00F724A3">
        <w:rPr>
          <w:rFonts w:ascii="Times New Roman" w:hAnsi="Times New Roman" w:cs="Times New Roman"/>
          <w:sz w:val="28"/>
          <w:szCs w:val="28"/>
        </w:rPr>
        <w:t>Працівники Центру мають право:</w:t>
      </w:r>
    </w:p>
    <w:p w14:paraId="3C7A97BB" w14:textId="1A9680FD" w:rsidR="00103CA5" w:rsidRPr="00F724A3" w:rsidRDefault="00F724A3" w:rsidP="00731CBE">
      <w:pPr>
        <w:tabs>
          <w:tab w:val="left" w:pos="709"/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3CA5" w:rsidRPr="00F724A3">
        <w:rPr>
          <w:rFonts w:ascii="Times New Roman" w:hAnsi="Times New Roman" w:cs="Times New Roman"/>
          <w:sz w:val="28"/>
          <w:szCs w:val="28"/>
        </w:rPr>
        <w:t>на вільний вибір педагогічно-доцільних форм, методів і засобів роботи з педагогічними кадрами;</w:t>
      </w:r>
    </w:p>
    <w:p w14:paraId="461BA4BE" w14:textId="5B1BDBBE" w:rsidR="00103CA5" w:rsidRPr="00F724A3" w:rsidRDefault="00F724A3" w:rsidP="00731CBE">
      <w:pPr>
        <w:tabs>
          <w:tab w:val="left" w:pos="709"/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03CA5" w:rsidRPr="00F724A3">
        <w:rPr>
          <w:rFonts w:ascii="Times New Roman" w:hAnsi="Times New Roman" w:cs="Times New Roman"/>
          <w:sz w:val="28"/>
          <w:szCs w:val="28"/>
        </w:rPr>
        <w:t>на підвищення кваліфікації, участь у семінарах, нарадах тощо;</w:t>
      </w:r>
    </w:p>
    <w:p w14:paraId="2D8BF5A0" w14:textId="1950598B" w:rsidR="00103CA5" w:rsidRPr="00F724A3" w:rsidRDefault="00F724A3" w:rsidP="00731CBE">
      <w:pPr>
        <w:tabs>
          <w:tab w:val="left" w:pos="709"/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03CA5" w:rsidRPr="00F724A3">
        <w:rPr>
          <w:rFonts w:ascii="Times New Roman" w:hAnsi="Times New Roman" w:cs="Times New Roman"/>
          <w:sz w:val="28"/>
          <w:szCs w:val="28"/>
        </w:rPr>
        <w:t>вносити пропозиції щодо покращення діяльності Центру;</w:t>
      </w:r>
    </w:p>
    <w:p w14:paraId="6D5AC47A" w14:textId="54FB44C8" w:rsidR="00103CA5" w:rsidRPr="00731CBE" w:rsidRDefault="00731CBE" w:rsidP="00731CBE">
      <w:pPr>
        <w:tabs>
          <w:tab w:val="left" w:pos="709"/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03CA5" w:rsidRPr="00731CBE">
        <w:rPr>
          <w:rFonts w:ascii="Times New Roman" w:hAnsi="Times New Roman" w:cs="Times New Roman"/>
          <w:sz w:val="28"/>
          <w:szCs w:val="28"/>
        </w:rPr>
        <w:t>на соціальне та матеріальне забезпечення відповідно до чинного законодавства;</w:t>
      </w:r>
    </w:p>
    <w:p w14:paraId="4E3075DA" w14:textId="295C59C8" w:rsidR="00103CA5" w:rsidRPr="00731CBE" w:rsidRDefault="00731CBE" w:rsidP="00731CBE">
      <w:pPr>
        <w:tabs>
          <w:tab w:val="left" w:pos="709"/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03CA5" w:rsidRPr="00731CBE">
        <w:rPr>
          <w:rFonts w:ascii="Times New Roman" w:hAnsi="Times New Roman" w:cs="Times New Roman"/>
          <w:sz w:val="28"/>
          <w:szCs w:val="28"/>
        </w:rPr>
        <w:t>займатися викладацькою діяльністю у вільний від основної роботи час;</w:t>
      </w:r>
    </w:p>
    <w:p w14:paraId="34261E03" w14:textId="6BDACB6E" w:rsidR="00103CA5" w:rsidRPr="00731CBE" w:rsidRDefault="00731CBE" w:rsidP="00731CBE">
      <w:pPr>
        <w:tabs>
          <w:tab w:val="left" w:pos="709"/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03CA5" w:rsidRPr="00731CBE">
        <w:rPr>
          <w:rFonts w:ascii="Times New Roman" w:hAnsi="Times New Roman" w:cs="Times New Roman"/>
          <w:sz w:val="28"/>
          <w:szCs w:val="28"/>
        </w:rPr>
        <w:t>об</w:t>
      </w:r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єднуватися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професійні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та бути членами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об’єднань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не заборонена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5A2F8F" w14:textId="67F8A0F5" w:rsidR="00103CA5" w:rsidRPr="00731CBE" w:rsidRDefault="00731CBE" w:rsidP="00731CBE">
      <w:pPr>
        <w:tabs>
          <w:tab w:val="left" w:pos="709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03CA5" w:rsidRPr="00731CBE">
        <w:rPr>
          <w:rFonts w:ascii="Times New Roman" w:hAnsi="Times New Roman" w:cs="Times New Roman"/>
          <w:sz w:val="28"/>
          <w:szCs w:val="28"/>
        </w:rPr>
        <w:t>інші права, що не суперечать законодавству України.</w:t>
      </w:r>
    </w:p>
    <w:p w14:paraId="5FDF4BF3" w14:textId="1F046BED" w:rsidR="00103CA5" w:rsidRPr="00731CBE" w:rsidRDefault="00731CBE" w:rsidP="00731CBE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103CA5" w:rsidRPr="00731CBE">
        <w:rPr>
          <w:rFonts w:ascii="Times New Roman" w:hAnsi="Times New Roman" w:cs="Times New Roman"/>
          <w:sz w:val="28"/>
          <w:szCs w:val="28"/>
        </w:rPr>
        <w:t xml:space="preserve">Працівники Центру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язані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471A2AA" w14:textId="7D859F8A" w:rsidR="00103CA5" w:rsidRPr="00731CBE" w:rsidRDefault="00731CBE" w:rsidP="00731CBE">
      <w:pPr>
        <w:tabs>
          <w:tab w:val="left" w:pos="709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3CA5" w:rsidRPr="00731CBE">
        <w:rPr>
          <w:rFonts w:ascii="Times New Roman" w:hAnsi="Times New Roman" w:cs="Times New Roman"/>
          <w:sz w:val="28"/>
          <w:szCs w:val="28"/>
        </w:rPr>
        <w:t>дотримуватися Статуту та правил внутрішнього трудового розпорядку;</w:t>
      </w:r>
    </w:p>
    <w:p w14:paraId="667A111F" w14:textId="33460ADF" w:rsidR="00103CA5" w:rsidRPr="00731CBE" w:rsidRDefault="00731CBE" w:rsidP="00731CBE">
      <w:pPr>
        <w:tabs>
          <w:tab w:val="left" w:pos="709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03CA5" w:rsidRPr="00731CBE">
        <w:rPr>
          <w:rFonts w:ascii="Times New Roman" w:hAnsi="Times New Roman" w:cs="Times New Roman"/>
          <w:sz w:val="28"/>
          <w:szCs w:val="28"/>
        </w:rPr>
        <w:t>виконувати накази, доручення та розпорядження директора Центру;</w:t>
      </w:r>
    </w:p>
    <w:p w14:paraId="73EFC965" w14:textId="69D280AC" w:rsidR="00103CA5" w:rsidRPr="00731CBE" w:rsidRDefault="00731CBE" w:rsidP="00731CBE">
      <w:pPr>
        <w:tabs>
          <w:tab w:val="left" w:pos="709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03CA5" w:rsidRPr="00731CBE">
        <w:rPr>
          <w:rFonts w:ascii="Times New Roman" w:hAnsi="Times New Roman" w:cs="Times New Roman"/>
          <w:sz w:val="28"/>
          <w:szCs w:val="28"/>
        </w:rPr>
        <w:t xml:space="preserve">дотримуватися Кодексу етичної поведінки посадових осіб, керівників та працівників виконавчих органів Коломийської міської ради та комунальних </w:t>
      </w:r>
      <w:r w:rsidR="00103CA5" w:rsidRPr="00731CBE">
        <w:rPr>
          <w:rFonts w:ascii="Times New Roman" w:hAnsi="Times New Roman" w:cs="Times New Roman"/>
          <w:sz w:val="28"/>
          <w:szCs w:val="28"/>
        </w:rPr>
        <w:lastRenderedPageBreak/>
        <w:t>підприємств, установ, організацій, закладів в новій редакції, затвердженого рішенням виконавчого комітету Коломийської міської ради від 23.09.2021р.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03CA5" w:rsidRPr="00731CBE">
        <w:rPr>
          <w:rFonts w:ascii="Times New Roman" w:hAnsi="Times New Roman" w:cs="Times New Roman"/>
          <w:sz w:val="28"/>
          <w:szCs w:val="28"/>
        </w:rPr>
        <w:t>266.</w:t>
      </w:r>
    </w:p>
    <w:p w14:paraId="510E208D" w14:textId="731077CA" w:rsidR="00103CA5" w:rsidRPr="00731CBE" w:rsidRDefault="00731CBE" w:rsidP="00731CBE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103CA5" w:rsidRPr="00731CBE">
        <w:rPr>
          <w:rFonts w:ascii="Times New Roman" w:hAnsi="Times New Roman" w:cs="Times New Roman"/>
          <w:sz w:val="28"/>
          <w:szCs w:val="28"/>
        </w:rPr>
        <w:t>Працівники Центру несуть відповідальність за майно Центру.</w:t>
      </w:r>
    </w:p>
    <w:p w14:paraId="26039A9D" w14:textId="00CBDCAD" w:rsidR="00103CA5" w:rsidRPr="00731CBE" w:rsidRDefault="00731CBE" w:rsidP="00731CBE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</w:t>
      </w:r>
      <w:r w:rsidR="00103CA5" w:rsidRPr="00731CBE">
        <w:rPr>
          <w:rFonts w:ascii="Times New Roman" w:hAnsi="Times New Roman" w:cs="Times New Roman"/>
          <w:sz w:val="28"/>
          <w:szCs w:val="28"/>
        </w:rPr>
        <w:t>Атестація працівників Центру здійснюється відповідно до чинного законодавства.</w:t>
      </w:r>
    </w:p>
    <w:p w14:paraId="734F4742" w14:textId="00C93CBD" w:rsidR="00103CA5" w:rsidRPr="00731CBE" w:rsidRDefault="00731CBE" w:rsidP="00731CBE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="00103CA5" w:rsidRPr="00731CBE">
        <w:rPr>
          <w:rFonts w:ascii="Times New Roman" w:hAnsi="Times New Roman" w:cs="Times New Roman"/>
          <w:sz w:val="28"/>
          <w:szCs w:val="28"/>
        </w:rPr>
        <w:t xml:space="preserve">Працівники, які систематично порушують Статут, правила внутрішнього трудового розпорядку Центру, не виконують посадові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язки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колективного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займаній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посаді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звільняються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103CA5" w:rsidRPr="00731C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6DA118" w14:textId="77777777" w:rsidR="00103CA5" w:rsidRDefault="00103CA5" w:rsidP="00103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9E1C5" w14:textId="360387AB" w:rsidR="00103CA5" w:rsidRPr="00731CBE" w:rsidRDefault="00731CBE" w:rsidP="00731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03CA5" w:rsidRPr="00731CBE">
        <w:rPr>
          <w:rFonts w:ascii="Times New Roman" w:hAnsi="Times New Roman" w:cs="Times New Roman"/>
          <w:b/>
          <w:sz w:val="28"/>
          <w:szCs w:val="28"/>
        </w:rPr>
        <w:t>ФІНАНСУВАННЯ ТА КОНТРОЛЬ ЗА ДІЯЛЬНІСТЮ ЦЕНТРУ</w:t>
      </w:r>
    </w:p>
    <w:p w14:paraId="5EE72A6A" w14:textId="77777777" w:rsidR="00103CA5" w:rsidRPr="003A44EF" w:rsidRDefault="00103CA5" w:rsidP="00103CA5">
      <w:pPr>
        <w:pStyle w:val="a3"/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531B44" w14:textId="4FA631C3" w:rsidR="00103CA5" w:rsidRPr="00731CBE" w:rsidRDefault="00731CBE" w:rsidP="00E51D07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03CA5" w:rsidRPr="00731CBE">
        <w:rPr>
          <w:rFonts w:ascii="Times New Roman" w:hAnsi="Times New Roman" w:cs="Times New Roman"/>
          <w:sz w:val="28"/>
          <w:szCs w:val="28"/>
        </w:rPr>
        <w:t>Фінансування Центру здійснюється його Засновником відповідно до законодавства.</w:t>
      </w:r>
    </w:p>
    <w:p w14:paraId="4049FC16" w14:textId="2B37580F" w:rsidR="00103CA5" w:rsidRPr="00731CBE" w:rsidRDefault="00731CBE" w:rsidP="00E51D07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03CA5" w:rsidRPr="00731CBE">
        <w:rPr>
          <w:rFonts w:ascii="Times New Roman" w:hAnsi="Times New Roman" w:cs="Times New Roman"/>
          <w:sz w:val="28"/>
          <w:szCs w:val="28"/>
        </w:rPr>
        <w:t>Матеріально-технічна база Центру складає: будівлі, споруди, приміщення, землю, комунікації, обладнання, транспортні засоби, інші матеріальні цінності, вартість яких відображена у балансі. Майно Центру належить йому на праві оперативного управління.</w:t>
      </w:r>
    </w:p>
    <w:p w14:paraId="71589F8C" w14:textId="067953A0" w:rsidR="00103CA5" w:rsidRPr="00731CBE" w:rsidRDefault="00731CBE" w:rsidP="00E51D07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03CA5" w:rsidRPr="00731CBE">
        <w:rPr>
          <w:rFonts w:ascii="Times New Roman" w:hAnsi="Times New Roman" w:cs="Times New Roman"/>
          <w:sz w:val="28"/>
          <w:szCs w:val="28"/>
        </w:rPr>
        <w:t>Фінансово-господарська діяльність Центру провадиться відповідно до законодавства. Джерелами фінансування Центру є:</w:t>
      </w:r>
    </w:p>
    <w:p w14:paraId="6FEDA99B" w14:textId="77777777" w:rsidR="00103CA5" w:rsidRDefault="00103CA5" w:rsidP="00E51D07">
      <w:pPr>
        <w:pStyle w:val="a3"/>
        <w:numPr>
          <w:ilvl w:val="0"/>
          <w:numId w:val="6"/>
        </w:numPr>
        <w:spacing w:after="0" w:line="245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кошти місцевого бюджету;</w:t>
      </w:r>
    </w:p>
    <w:p w14:paraId="0B9080F2" w14:textId="77777777" w:rsidR="00103CA5" w:rsidRDefault="00103CA5" w:rsidP="00E51D07">
      <w:pPr>
        <w:pStyle w:val="a3"/>
        <w:numPr>
          <w:ilvl w:val="0"/>
          <w:numId w:val="6"/>
        </w:numPr>
        <w:spacing w:after="0" w:line="245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майно, передане Засновником;</w:t>
      </w:r>
    </w:p>
    <w:p w14:paraId="41AF6B1A" w14:textId="77777777" w:rsidR="00103CA5" w:rsidRDefault="00103CA5" w:rsidP="00E51D07">
      <w:pPr>
        <w:pStyle w:val="a3"/>
        <w:numPr>
          <w:ilvl w:val="0"/>
          <w:numId w:val="6"/>
        </w:numPr>
        <w:spacing w:after="0" w:line="245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благодійні внески, всі види добровільної та безоплатної допомоги, внески від спонсорів та меценатів, організацій, установ та громадян;</w:t>
      </w:r>
    </w:p>
    <w:p w14:paraId="01AC9E37" w14:textId="77777777" w:rsidR="00103CA5" w:rsidRPr="00CD009E" w:rsidRDefault="00103CA5" w:rsidP="00E51D07">
      <w:pPr>
        <w:pStyle w:val="a3"/>
        <w:numPr>
          <w:ilvl w:val="0"/>
          <w:numId w:val="6"/>
        </w:numPr>
        <w:suppressAutoHyphens/>
        <w:spacing w:after="0" w:line="24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spellStart"/>
      <w:r w:rsidRPr="00CD009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гранти</w:t>
      </w:r>
      <w:proofErr w:type="spellEnd"/>
      <w:r w:rsidRPr="00CD009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14:paraId="563E4852" w14:textId="77777777" w:rsidR="00103CA5" w:rsidRPr="00642BC2" w:rsidRDefault="00103CA5" w:rsidP="00E51D07">
      <w:pPr>
        <w:pStyle w:val="a3"/>
        <w:numPr>
          <w:ilvl w:val="0"/>
          <w:numId w:val="6"/>
        </w:numPr>
        <w:spacing w:after="0" w:line="245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09E">
        <w:rPr>
          <w:rFonts w:ascii="Times New Roman" w:hAnsi="Times New Roman" w:cs="Times New Roman"/>
          <w:sz w:val="28"/>
          <w:szCs w:val="28"/>
        </w:rPr>
        <w:t>інші джерела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коштів та майна</w:t>
      </w:r>
      <w:r w:rsidRPr="00CD009E">
        <w:rPr>
          <w:rFonts w:ascii="Times New Roman" w:hAnsi="Times New Roman" w:cs="Times New Roman"/>
          <w:sz w:val="28"/>
          <w:szCs w:val="28"/>
        </w:rPr>
        <w:t>, не заборонені законодавством</w:t>
      </w:r>
      <w:r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14:paraId="2E694F4E" w14:textId="77777777" w:rsidR="00103CA5" w:rsidRDefault="00103CA5" w:rsidP="00E51D07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09E">
        <w:rPr>
          <w:rFonts w:ascii="Times New Roman" w:hAnsi="Times New Roman" w:cs="Times New Roman"/>
          <w:sz w:val="28"/>
          <w:szCs w:val="28"/>
        </w:rPr>
        <w:t>Центр надає послуги педагогічним працівникам в межах своєї території обслуговування за рахунок коштів Засновника.</w:t>
      </w:r>
    </w:p>
    <w:p w14:paraId="191421D4" w14:textId="77777777" w:rsidR="00103CA5" w:rsidRPr="001E6CFE" w:rsidRDefault="00103CA5" w:rsidP="00E51D07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самостійно розпоряджається надходженнями від провадження господарської  та  іншої діяльності, передбаченої Статутом, укладеними договорами.</w:t>
      </w:r>
    </w:p>
    <w:p w14:paraId="34628839" w14:textId="49A749F0" w:rsidR="00103CA5" w:rsidRPr="00731CBE" w:rsidRDefault="00731CBE" w:rsidP="00E51D07">
      <w:pPr>
        <w:spacing w:after="0" w:line="24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6.4. </w:t>
      </w:r>
      <w:r w:rsidR="00103CA5" w:rsidRPr="00731CBE">
        <w:rPr>
          <w:rFonts w:ascii="Times New Roman" w:hAnsi="Times New Roman" w:cs="Times New Roman"/>
          <w:bCs/>
          <w:sz w:val="28"/>
          <w:szCs w:val="28"/>
        </w:rPr>
        <w:t>Центр, у порядку визначеному законодавством, може надавати в оренду приміщення, які знаходяться на балансі комунальної установи «Центр професійного розвитку педагогічних працівників Коломийської міської ради Івано-Франківської області».</w:t>
      </w:r>
    </w:p>
    <w:p w14:paraId="4310D41D" w14:textId="77777777" w:rsidR="00103CA5" w:rsidRPr="00D67705" w:rsidRDefault="00103CA5" w:rsidP="00E51D07">
      <w:pPr>
        <w:pStyle w:val="a3"/>
        <w:spacing w:after="0" w:line="245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E03290">
        <w:rPr>
          <w:rFonts w:ascii="Times New Roman" w:eastAsia="Times New Roman" w:hAnsi="Times New Roman" w:cs="Times New Roman"/>
          <w:sz w:val="28"/>
          <w:szCs w:val="28"/>
          <w:lang w:eastAsia="uk-UA"/>
        </w:rPr>
        <w:t>ошти, отримані від оренди нерухомого майна закладу, використовую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виключно на потреби Центру</w:t>
      </w:r>
      <w:r w:rsidRPr="00E0329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A63B77" w14:textId="4885A567" w:rsidR="00103CA5" w:rsidRPr="00E51D07" w:rsidRDefault="00E51D07" w:rsidP="00333D08">
      <w:pPr>
        <w:spacing w:after="0" w:line="24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6.5. </w:t>
      </w:r>
      <w:r w:rsidR="00103CA5" w:rsidRPr="00E51D07">
        <w:rPr>
          <w:rFonts w:ascii="Times New Roman" w:hAnsi="Times New Roman" w:cs="Times New Roman"/>
          <w:bCs/>
          <w:sz w:val="28"/>
          <w:szCs w:val="28"/>
        </w:rPr>
        <w:t xml:space="preserve">Центр може надавати платні освітні та інші послуги у порядку, визначеному законодавством (крім послуг, що надається Центром для виконання завдань, визначених цим Статутом та іншими актами законодавства), зокрема Постановою Кабінету Міністрів України від 27.08.2010 р. №796 «Про </w:t>
      </w:r>
      <w:r w:rsidR="00103CA5" w:rsidRPr="00E51D07">
        <w:rPr>
          <w:rFonts w:ascii="Times New Roman" w:hAnsi="Times New Roman" w:cs="Times New Roman"/>
          <w:bCs/>
          <w:color w:val="1D1D1B"/>
          <w:sz w:val="28"/>
          <w:szCs w:val="28"/>
        </w:rPr>
        <w:t xml:space="preserve">затвердження переліку платних послуг, які можуть </w:t>
      </w:r>
      <w:r w:rsidR="00103CA5" w:rsidRPr="00E51D07">
        <w:rPr>
          <w:rFonts w:ascii="Times New Roman" w:hAnsi="Times New Roman" w:cs="Times New Roman"/>
          <w:bCs/>
          <w:color w:val="1D1D1B"/>
          <w:sz w:val="28"/>
          <w:szCs w:val="28"/>
        </w:rPr>
        <w:lastRenderedPageBreak/>
        <w:t>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="00103CA5" w:rsidRPr="00E51D07">
        <w:rPr>
          <w:rFonts w:ascii="Times New Roman" w:hAnsi="Times New Roman" w:cs="Times New Roman"/>
          <w:sz w:val="28"/>
          <w:szCs w:val="28"/>
        </w:rPr>
        <w:t>»</w:t>
      </w:r>
      <w:r w:rsidR="00103CA5" w:rsidRPr="00E51D07">
        <w:rPr>
          <w:rFonts w:ascii="Times New Roman" w:hAnsi="Times New Roman" w:cs="Times New Roman"/>
          <w:bCs/>
          <w:color w:val="1D1D1B"/>
          <w:sz w:val="28"/>
          <w:szCs w:val="28"/>
        </w:rPr>
        <w:t>.</w:t>
      </w:r>
    </w:p>
    <w:p w14:paraId="3F4449C1" w14:textId="1F04919D" w:rsidR="00103CA5" w:rsidRPr="00E51D07" w:rsidRDefault="00E51D07" w:rsidP="00333D08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103CA5" w:rsidRPr="00E51D07">
        <w:rPr>
          <w:rFonts w:ascii="Times New Roman" w:hAnsi="Times New Roman" w:cs="Times New Roman"/>
          <w:sz w:val="28"/>
          <w:szCs w:val="28"/>
        </w:rPr>
        <w:t>Ведення діловодства, бухгалтерського обліку та звітності в Центрі здійснюється в порядку, визначеному нормативно-правовими актами України.</w:t>
      </w:r>
    </w:p>
    <w:p w14:paraId="39CE3EF7" w14:textId="77777777" w:rsidR="00103CA5" w:rsidRPr="00BA56E6" w:rsidRDefault="00103CA5" w:rsidP="00333D08">
      <w:pPr>
        <w:pStyle w:val="a3"/>
        <w:spacing w:after="0"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344">
        <w:rPr>
          <w:rFonts w:ascii="Times New Roman" w:hAnsi="Times New Roman" w:cs="Times New Roman"/>
          <w:sz w:val="28"/>
          <w:szCs w:val="28"/>
        </w:rPr>
        <w:t xml:space="preserve">Бухгалтерський облік здійснюється </w:t>
      </w:r>
      <w:r>
        <w:rPr>
          <w:rFonts w:ascii="Times New Roman" w:hAnsi="Times New Roman" w:cs="Times New Roman"/>
          <w:sz w:val="28"/>
          <w:szCs w:val="28"/>
        </w:rPr>
        <w:t>відповідно до ст.8 ч</w:t>
      </w:r>
      <w:r w:rsidRPr="003A7344">
        <w:rPr>
          <w:rFonts w:ascii="Times New Roman" w:hAnsi="Times New Roman" w:cs="Times New Roman"/>
          <w:sz w:val="28"/>
          <w:szCs w:val="28"/>
        </w:rPr>
        <w:t>.4 Закону України «Про бухгалтерський облік та фінансову звітність в Україні»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525901" w14:textId="3C926370" w:rsidR="00103CA5" w:rsidRPr="004654D1" w:rsidRDefault="00E51D07" w:rsidP="00333D08">
      <w:pPr>
        <w:pStyle w:val="rvps2"/>
        <w:tabs>
          <w:tab w:val="left" w:pos="1418"/>
        </w:tabs>
        <w:spacing w:before="0" w:beforeAutospacing="0" w:after="0" w:afterAutospacing="0"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6.6.1. </w:t>
      </w:r>
      <w:r w:rsidR="00103CA5" w:rsidRPr="004654D1">
        <w:rPr>
          <w:sz w:val="28"/>
          <w:szCs w:val="28"/>
        </w:rPr>
        <w:t>Для забезпечення ведення бухгалтерського обліку підприємство самостійно з дотриманням вимог цього Закону обирає форми його організації</w:t>
      </w:r>
      <w:r w:rsidR="00103CA5">
        <w:rPr>
          <w:sz w:val="28"/>
          <w:szCs w:val="28"/>
        </w:rPr>
        <w:t>.</w:t>
      </w:r>
    </w:p>
    <w:p w14:paraId="4A2D5BF2" w14:textId="5863DC9A" w:rsidR="00103CA5" w:rsidRPr="001E6CFE" w:rsidRDefault="00E51D07" w:rsidP="00333D08">
      <w:pPr>
        <w:pStyle w:val="rvps2"/>
        <w:tabs>
          <w:tab w:val="left" w:pos="1418"/>
        </w:tabs>
        <w:spacing w:before="0" w:beforeAutospacing="0" w:after="0" w:afterAutospacing="0"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6.6.2. </w:t>
      </w:r>
      <w:r w:rsidR="00103CA5">
        <w:rPr>
          <w:sz w:val="28"/>
          <w:szCs w:val="28"/>
        </w:rPr>
        <w:t>В</w:t>
      </w:r>
      <w:r w:rsidR="00103CA5" w:rsidRPr="004654D1">
        <w:rPr>
          <w:sz w:val="28"/>
          <w:szCs w:val="28"/>
        </w:rPr>
        <w:t xml:space="preserve">едення на договірних засадах бухгалтерського обліку централізованою бухгалтерією або підприємством, суб’єктом підприємницької діяльності, </w:t>
      </w:r>
      <w:proofErr w:type="spellStart"/>
      <w:r w:rsidR="00103CA5" w:rsidRPr="004654D1">
        <w:rPr>
          <w:sz w:val="28"/>
          <w:szCs w:val="28"/>
        </w:rPr>
        <w:t>самозайнятою</w:t>
      </w:r>
      <w:proofErr w:type="spellEnd"/>
      <w:r w:rsidR="00103CA5" w:rsidRPr="004654D1">
        <w:rPr>
          <w:sz w:val="28"/>
          <w:szCs w:val="28"/>
        </w:rPr>
        <w:t xml:space="preserve"> особою, що провадять діяльність у сфері бухгалтерського обліку та/або аудиторської діяльності</w:t>
      </w:r>
      <w:r w:rsidR="00103CA5">
        <w:rPr>
          <w:sz w:val="28"/>
          <w:szCs w:val="28"/>
        </w:rPr>
        <w:t>.</w:t>
      </w:r>
    </w:p>
    <w:p w14:paraId="492D31EC" w14:textId="5CE367B2" w:rsidR="00103CA5" w:rsidRPr="00E51D07" w:rsidRDefault="00E51D07" w:rsidP="00333D08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103CA5" w:rsidRPr="00E51D07">
        <w:rPr>
          <w:rFonts w:ascii="Times New Roman" w:hAnsi="Times New Roman" w:cs="Times New Roman"/>
          <w:sz w:val="28"/>
          <w:szCs w:val="28"/>
        </w:rPr>
        <w:t>Координацію, моніторинг та сприяння діяльності Центру здійснює державна установа, що належить до сфери управління МОНУ.</w:t>
      </w:r>
    </w:p>
    <w:p w14:paraId="65E110DC" w14:textId="77777777" w:rsidR="00103CA5" w:rsidRPr="00EB6FA3" w:rsidRDefault="00103CA5" w:rsidP="00333D08">
      <w:pPr>
        <w:pStyle w:val="a3"/>
        <w:spacing w:after="0" w:line="24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650B7DE" w14:textId="08E28642" w:rsidR="00103CA5" w:rsidRPr="00E51D07" w:rsidRDefault="00E51D07" w:rsidP="00333D08">
      <w:pPr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03CA5" w:rsidRPr="00E51D07">
        <w:rPr>
          <w:rFonts w:ascii="Times New Roman" w:hAnsi="Times New Roman" w:cs="Times New Roman"/>
          <w:b/>
          <w:sz w:val="28"/>
          <w:szCs w:val="28"/>
        </w:rPr>
        <w:t>РЕОРГАНІЗАЦІЯ АБО ЛІКВІДАЦІЯ ЦЕНТРУ</w:t>
      </w:r>
    </w:p>
    <w:p w14:paraId="61AA815C" w14:textId="77777777" w:rsidR="00103CA5" w:rsidRPr="00333D08" w:rsidRDefault="00103CA5" w:rsidP="00333D08">
      <w:pPr>
        <w:pStyle w:val="a3"/>
        <w:spacing w:after="0" w:line="242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18BB9" w14:textId="2E99AFE7" w:rsidR="00103CA5" w:rsidRPr="00E51D07" w:rsidRDefault="00E51D07" w:rsidP="00333D08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03CA5" w:rsidRPr="00E51D07">
        <w:rPr>
          <w:rFonts w:ascii="Times New Roman" w:hAnsi="Times New Roman" w:cs="Times New Roman"/>
          <w:sz w:val="28"/>
          <w:szCs w:val="28"/>
        </w:rPr>
        <w:t>Рішення про реорганізацію або ліквідацію Центру приймається Засновником відповідно до чинного законодавства України.</w:t>
      </w:r>
    </w:p>
    <w:p w14:paraId="38CA283A" w14:textId="7881693B" w:rsidR="00103CA5" w:rsidRPr="009970F2" w:rsidRDefault="009970F2" w:rsidP="00333D08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03CA5" w:rsidRPr="009970F2">
        <w:rPr>
          <w:rFonts w:ascii="Times New Roman" w:hAnsi="Times New Roman" w:cs="Times New Roman"/>
          <w:sz w:val="28"/>
          <w:szCs w:val="28"/>
        </w:rPr>
        <w:t>Ліквідація Центру проводиться ліквідаційною комісією, призначеною Засновником. Порядок і строки проведення ліквідації визначаються згідно з чинним законодавством України.</w:t>
      </w:r>
    </w:p>
    <w:p w14:paraId="3E7601C0" w14:textId="30B5EE4E" w:rsidR="00103CA5" w:rsidRPr="009970F2" w:rsidRDefault="009970F2" w:rsidP="00333D08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103CA5" w:rsidRPr="009970F2">
        <w:rPr>
          <w:rFonts w:ascii="Times New Roman" w:hAnsi="Times New Roman" w:cs="Times New Roman"/>
          <w:sz w:val="28"/>
          <w:szCs w:val="28"/>
        </w:rPr>
        <w:t>Під час реорганізації або ліквідації Центру працівникам, які звільняються, гарантується додержання їх прав та інтересів відповідно до трудового законодавства України.</w:t>
      </w:r>
    </w:p>
    <w:p w14:paraId="502E03EE" w14:textId="7C4F5939" w:rsidR="00103CA5" w:rsidRPr="009970F2" w:rsidRDefault="009970F2" w:rsidP="00333D08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103CA5" w:rsidRPr="009970F2">
        <w:rPr>
          <w:rFonts w:ascii="Times New Roman" w:hAnsi="Times New Roman" w:cs="Times New Roman"/>
          <w:sz w:val="28"/>
          <w:szCs w:val="28"/>
        </w:rPr>
        <w:t xml:space="preserve">У разі реорганізації Центру його права і </w:t>
      </w:r>
      <w:proofErr w:type="spellStart"/>
      <w:r w:rsidR="00103CA5" w:rsidRPr="009970F2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язки</w:t>
      </w:r>
      <w:proofErr w:type="spellEnd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переходять</w:t>
      </w:r>
      <w:proofErr w:type="spellEnd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правонаступників</w:t>
      </w:r>
      <w:proofErr w:type="spellEnd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59B1DB" w14:textId="1029D529" w:rsidR="00103CA5" w:rsidRPr="009970F2" w:rsidRDefault="009970F2" w:rsidP="00333D08">
      <w:pPr>
        <w:spacing w:after="0" w:line="24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7.5. </w:t>
      </w:r>
      <w:r w:rsidR="00103CA5" w:rsidRPr="009970F2">
        <w:rPr>
          <w:rFonts w:ascii="Times New Roman" w:hAnsi="Times New Roman" w:cs="Times New Roman"/>
          <w:bCs/>
          <w:sz w:val="28"/>
          <w:szCs w:val="28"/>
        </w:rPr>
        <w:t xml:space="preserve">Центр є ліквідованим з дня внесення до Єдиного державного реєстру запису про його припинення. </w:t>
      </w:r>
    </w:p>
    <w:p w14:paraId="5C08E3B7" w14:textId="7538A342" w:rsidR="00103CA5" w:rsidRPr="009970F2" w:rsidRDefault="009970F2" w:rsidP="00333D08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103CA5" w:rsidRPr="009970F2">
        <w:rPr>
          <w:rFonts w:ascii="Times New Roman" w:hAnsi="Times New Roman" w:cs="Times New Roman"/>
          <w:sz w:val="28"/>
          <w:szCs w:val="28"/>
        </w:rPr>
        <w:t>У разі припинення діяльності юридичної установи (у результаті її ліквідації, реорганізації шляхом приєднання) активи повинні бути передані одній або кільком неприбутковим організаціям  відповідного виду або зараховані до доходу бюджету.</w:t>
      </w:r>
    </w:p>
    <w:p w14:paraId="5C14D66B" w14:textId="77777777" w:rsidR="00103CA5" w:rsidRDefault="00103CA5" w:rsidP="00333D08">
      <w:pPr>
        <w:spacing w:after="0" w:line="24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672B923" w14:textId="1F51E474" w:rsidR="00103CA5" w:rsidRPr="009970F2" w:rsidRDefault="009970F2" w:rsidP="00333D08">
      <w:pPr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03CA5" w:rsidRPr="009970F2">
        <w:rPr>
          <w:rFonts w:ascii="Times New Roman" w:hAnsi="Times New Roman" w:cs="Times New Roman"/>
          <w:b/>
          <w:sz w:val="28"/>
          <w:szCs w:val="28"/>
        </w:rPr>
        <w:t>ДІЯЛЬНІСТЬ ЦЕНТРУ</w:t>
      </w:r>
    </w:p>
    <w:p w14:paraId="1A354DA2" w14:textId="77777777" w:rsidR="00103CA5" w:rsidRDefault="00103CA5" w:rsidP="00333D08">
      <w:pPr>
        <w:pStyle w:val="a3"/>
        <w:spacing w:after="0" w:line="242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МІЖНАРОДНОГО СПІВРОБІТНИЦТВА</w:t>
      </w:r>
    </w:p>
    <w:p w14:paraId="09EFF222" w14:textId="77777777" w:rsidR="00103CA5" w:rsidRPr="00333D08" w:rsidRDefault="00103CA5" w:rsidP="00333D08">
      <w:pPr>
        <w:pStyle w:val="a3"/>
        <w:spacing w:after="0" w:line="242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8B141" w14:textId="15CD5EE9" w:rsidR="00103CA5" w:rsidRPr="009970F2" w:rsidRDefault="009970F2" w:rsidP="00333D08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103CA5" w:rsidRPr="009970F2">
        <w:rPr>
          <w:rFonts w:ascii="Times New Roman" w:hAnsi="Times New Roman" w:cs="Times New Roman"/>
          <w:sz w:val="28"/>
          <w:szCs w:val="28"/>
        </w:rPr>
        <w:t>Центр має право здійснювати міжнародні зв</w:t>
      </w:r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язки</w:t>
      </w:r>
      <w:proofErr w:type="spellEnd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03CA5" w:rsidRPr="00997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24FF94" w14:textId="77777777" w:rsidR="00103CA5" w:rsidRPr="00D67705" w:rsidRDefault="00103CA5" w:rsidP="00333D08">
      <w:pPr>
        <w:spacing w:after="0" w:line="24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6D98FF" w14:textId="1A1B0598" w:rsidR="00103CA5" w:rsidRPr="00333D08" w:rsidRDefault="00333D08" w:rsidP="00333D08">
      <w:pPr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03CA5" w:rsidRPr="00333D08">
        <w:rPr>
          <w:rFonts w:ascii="Times New Roman" w:hAnsi="Times New Roman" w:cs="Times New Roman"/>
          <w:b/>
          <w:sz w:val="28"/>
          <w:szCs w:val="28"/>
        </w:rPr>
        <w:t>ПРИКІНЦЕВІ ПОЛОЖЕННЯ</w:t>
      </w:r>
    </w:p>
    <w:p w14:paraId="52934C5F" w14:textId="77777777" w:rsidR="00103CA5" w:rsidRPr="00333D08" w:rsidRDefault="00103CA5" w:rsidP="00333D08">
      <w:pPr>
        <w:pStyle w:val="a3"/>
        <w:spacing w:after="0" w:line="242" w:lineRule="auto"/>
        <w:ind w:left="0"/>
        <w:rPr>
          <w:rFonts w:ascii="Times New Roman" w:hAnsi="Times New Roman" w:cs="Times New Roman"/>
          <w:b/>
        </w:rPr>
      </w:pPr>
    </w:p>
    <w:p w14:paraId="77E5BB44" w14:textId="77777777" w:rsidR="00103CA5" w:rsidRPr="00AB79E9" w:rsidRDefault="00103CA5" w:rsidP="00333D08">
      <w:pPr>
        <w:pStyle w:val="a3"/>
        <w:spacing w:after="0" w:line="242" w:lineRule="auto"/>
        <w:ind w:left="0"/>
        <w:rPr>
          <w:rFonts w:ascii="Times New Roman" w:hAnsi="Times New Roman" w:cs="Times New Roman"/>
          <w:b/>
          <w:sz w:val="4"/>
          <w:szCs w:val="4"/>
        </w:rPr>
      </w:pPr>
    </w:p>
    <w:p w14:paraId="434E08FA" w14:textId="3FAE138E" w:rsidR="00103CA5" w:rsidRPr="00333D08" w:rsidRDefault="00333D08" w:rsidP="00333D08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103CA5" w:rsidRPr="00333D08">
        <w:rPr>
          <w:rFonts w:ascii="Times New Roman" w:hAnsi="Times New Roman" w:cs="Times New Roman"/>
          <w:sz w:val="28"/>
          <w:szCs w:val="28"/>
        </w:rPr>
        <w:t xml:space="preserve">Цей Статут є основним документом, який визначає порядок діяльності, сукупність загальних прав та </w:t>
      </w:r>
      <w:proofErr w:type="spellStart"/>
      <w:r w:rsidR="00103CA5" w:rsidRPr="00333D0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>язків</w:t>
      </w:r>
      <w:proofErr w:type="spellEnd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 xml:space="preserve"> Центру </w:t>
      </w:r>
      <w:proofErr w:type="spellStart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>усього</w:t>
      </w:r>
      <w:proofErr w:type="spellEnd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="00103CA5" w:rsidRPr="00333D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BB409B" w14:textId="66EDF75C" w:rsidR="00103CA5" w:rsidRPr="00333D08" w:rsidRDefault="00333D08" w:rsidP="00333D08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9.2. </w:t>
      </w:r>
      <w:r w:rsidR="00103CA5" w:rsidRPr="00333D08">
        <w:rPr>
          <w:rFonts w:ascii="Times New Roman" w:hAnsi="Times New Roman" w:cs="Times New Roman"/>
          <w:sz w:val="28"/>
          <w:szCs w:val="28"/>
        </w:rPr>
        <w:t>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порядку.</w:t>
      </w:r>
    </w:p>
    <w:p w14:paraId="61AA2F5B" w14:textId="03382B6D" w:rsidR="00103CA5" w:rsidRPr="00333D08" w:rsidRDefault="00333D08" w:rsidP="00333D08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103CA5" w:rsidRPr="00333D08">
        <w:rPr>
          <w:rFonts w:ascii="Times New Roman" w:hAnsi="Times New Roman" w:cs="Times New Roman"/>
          <w:sz w:val="28"/>
          <w:szCs w:val="28"/>
        </w:rPr>
        <w:t xml:space="preserve">У всьому, що не врегульовано цим Статутом, слід керуватися </w:t>
      </w:r>
      <w:r w:rsidR="00D94E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3CA5" w:rsidRPr="00333D08">
        <w:rPr>
          <w:rFonts w:ascii="Times New Roman" w:hAnsi="Times New Roman" w:cs="Times New Roman"/>
          <w:sz w:val="28"/>
          <w:szCs w:val="28"/>
        </w:rPr>
        <w:t>чинним законодавством України.</w:t>
      </w:r>
    </w:p>
    <w:p w14:paraId="58E7A6F9" w14:textId="77777777" w:rsidR="00103CA5" w:rsidRDefault="00103CA5" w:rsidP="00103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FD9465" w14:textId="77777777" w:rsidR="00103CA5" w:rsidRDefault="00103CA5" w:rsidP="00103CA5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032BCC9" w14:textId="77777777" w:rsidR="00103CA5" w:rsidRDefault="00103CA5" w:rsidP="00103CA5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581398B" w14:textId="77777777" w:rsidR="00103CA5" w:rsidRDefault="00103CA5" w:rsidP="00103CA5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989711F" w14:textId="77777777" w:rsidR="00103CA5" w:rsidRDefault="00103CA5" w:rsidP="00103CA5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C5941F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C3">
        <w:rPr>
          <w:rFonts w:ascii="Times New Roman" w:hAnsi="Times New Roman" w:cs="Times New Roman"/>
          <w:b/>
          <w:sz w:val="28"/>
          <w:szCs w:val="28"/>
        </w:rPr>
        <w:t>Директор Центру</w:t>
      </w:r>
      <w:r w:rsidRPr="008068C3">
        <w:rPr>
          <w:rFonts w:ascii="Times New Roman" w:hAnsi="Times New Roman" w:cs="Times New Roman"/>
          <w:b/>
          <w:sz w:val="28"/>
          <w:szCs w:val="28"/>
        </w:rPr>
        <w:tab/>
      </w:r>
      <w:r w:rsidRPr="008068C3">
        <w:rPr>
          <w:rFonts w:ascii="Times New Roman" w:hAnsi="Times New Roman" w:cs="Times New Roman"/>
          <w:b/>
          <w:sz w:val="28"/>
          <w:szCs w:val="28"/>
        </w:rPr>
        <w:tab/>
      </w:r>
      <w:r w:rsidRPr="008068C3">
        <w:rPr>
          <w:rFonts w:ascii="Times New Roman" w:hAnsi="Times New Roman" w:cs="Times New Roman"/>
          <w:b/>
          <w:sz w:val="28"/>
          <w:szCs w:val="28"/>
        </w:rPr>
        <w:tab/>
      </w:r>
      <w:r w:rsidRPr="008068C3">
        <w:rPr>
          <w:rFonts w:ascii="Times New Roman" w:hAnsi="Times New Roman" w:cs="Times New Roman"/>
          <w:b/>
          <w:sz w:val="28"/>
          <w:szCs w:val="28"/>
        </w:rPr>
        <w:tab/>
      </w:r>
      <w:r w:rsidRPr="008068C3">
        <w:rPr>
          <w:rFonts w:ascii="Times New Roman" w:hAnsi="Times New Roman" w:cs="Times New Roman"/>
          <w:b/>
          <w:sz w:val="28"/>
          <w:szCs w:val="28"/>
        </w:rPr>
        <w:tab/>
      </w:r>
      <w:r w:rsidRPr="008068C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Ірина ГРИЦЮК</w:t>
      </w:r>
    </w:p>
    <w:p w14:paraId="1ED02548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330197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D0CDCD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742A69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BB811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1274F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DF850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5BDD38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42841D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D30D0D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A86E43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ABF35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A616F0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AE85A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40A580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1A136A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67A359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F25F01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382C1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BF456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9795C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18A79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EA2BCE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F74BF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4EA756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769A48" w14:textId="77777777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9A8BA" w14:textId="5EB0AF13" w:rsidR="00103CA5" w:rsidRDefault="00103CA5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9478A" w14:textId="1F7A5898" w:rsidR="008A4BFB" w:rsidRDefault="008A4BFB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5826E" w14:textId="6F898D2D" w:rsidR="008A4BFB" w:rsidRDefault="008A4BFB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F9E1AD" w14:textId="2F5353BC" w:rsidR="008A4BFB" w:rsidRDefault="008A4BFB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01B61" w14:textId="26E7280A" w:rsidR="008A4BFB" w:rsidRDefault="008A4BFB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7CC45" w14:textId="1964353B" w:rsidR="008A4BFB" w:rsidRDefault="008A4BFB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ADAD2" w14:textId="1C898195" w:rsidR="008A4BFB" w:rsidRDefault="008A4BFB" w:rsidP="00103CA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AECB91" w14:textId="5125B0D3" w:rsidR="008D0591" w:rsidRDefault="008D0591">
      <w:bookmarkStart w:id="0" w:name="_GoBack"/>
      <w:bookmarkEnd w:id="0"/>
    </w:p>
    <w:sectPr w:rsidR="008D0591" w:rsidSect="00DD0D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6A5"/>
    <w:multiLevelType w:val="hybridMultilevel"/>
    <w:tmpl w:val="92DC73B2"/>
    <w:lvl w:ilvl="0" w:tplc="D19E5B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47A5"/>
    <w:multiLevelType w:val="hybridMultilevel"/>
    <w:tmpl w:val="80603FDC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9F6535"/>
    <w:multiLevelType w:val="multilevel"/>
    <w:tmpl w:val="C1D6C54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982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-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" w:hanging="2160"/>
      </w:pPr>
      <w:rPr>
        <w:rFonts w:hint="default"/>
      </w:rPr>
    </w:lvl>
  </w:abstractNum>
  <w:abstractNum w:abstractNumId="3" w15:restartNumberingAfterBreak="0">
    <w:nsid w:val="1DD246B0"/>
    <w:multiLevelType w:val="hybridMultilevel"/>
    <w:tmpl w:val="7D163AF8"/>
    <w:lvl w:ilvl="0" w:tplc="87F68B8E">
      <w:start w:val="1"/>
      <w:numFmt w:val="decimal"/>
      <w:lvlText w:val="4.%1."/>
      <w:lvlJc w:val="left"/>
      <w:pPr>
        <w:ind w:left="78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696" w:hanging="360"/>
      </w:pPr>
    </w:lvl>
    <w:lvl w:ilvl="2" w:tplc="0422001B" w:tentative="1">
      <w:start w:val="1"/>
      <w:numFmt w:val="lowerRoman"/>
      <w:lvlText w:val="%3."/>
      <w:lvlJc w:val="right"/>
      <w:pPr>
        <w:ind w:left="1416" w:hanging="180"/>
      </w:pPr>
    </w:lvl>
    <w:lvl w:ilvl="3" w:tplc="0422000F" w:tentative="1">
      <w:start w:val="1"/>
      <w:numFmt w:val="decimal"/>
      <w:lvlText w:val="%4."/>
      <w:lvlJc w:val="left"/>
      <w:pPr>
        <w:ind w:left="2136" w:hanging="360"/>
      </w:pPr>
    </w:lvl>
    <w:lvl w:ilvl="4" w:tplc="04220019" w:tentative="1">
      <w:start w:val="1"/>
      <w:numFmt w:val="lowerLetter"/>
      <w:lvlText w:val="%5."/>
      <w:lvlJc w:val="left"/>
      <w:pPr>
        <w:ind w:left="2856" w:hanging="360"/>
      </w:pPr>
    </w:lvl>
    <w:lvl w:ilvl="5" w:tplc="0422001B" w:tentative="1">
      <w:start w:val="1"/>
      <w:numFmt w:val="lowerRoman"/>
      <w:lvlText w:val="%6."/>
      <w:lvlJc w:val="right"/>
      <w:pPr>
        <w:ind w:left="3576" w:hanging="180"/>
      </w:pPr>
    </w:lvl>
    <w:lvl w:ilvl="6" w:tplc="0422000F" w:tentative="1">
      <w:start w:val="1"/>
      <w:numFmt w:val="decimal"/>
      <w:lvlText w:val="%7."/>
      <w:lvlJc w:val="left"/>
      <w:pPr>
        <w:ind w:left="4296" w:hanging="360"/>
      </w:pPr>
    </w:lvl>
    <w:lvl w:ilvl="7" w:tplc="04220019" w:tentative="1">
      <w:start w:val="1"/>
      <w:numFmt w:val="lowerLetter"/>
      <w:lvlText w:val="%8."/>
      <w:lvlJc w:val="left"/>
      <w:pPr>
        <w:ind w:left="5016" w:hanging="360"/>
      </w:pPr>
    </w:lvl>
    <w:lvl w:ilvl="8" w:tplc="0422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4" w15:restartNumberingAfterBreak="0">
    <w:nsid w:val="2DE44A9D"/>
    <w:multiLevelType w:val="hybridMultilevel"/>
    <w:tmpl w:val="5BA424C0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077B8E"/>
    <w:multiLevelType w:val="hybridMultilevel"/>
    <w:tmpl w:val="099A9C0E"/>
    <w:lvl w:ilvl="0" w:tplc="E99C9CA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25835EB"/>
    <w:multiLevelType w:val="hybridMultilevel"/>
    <w:tmpl w:val="CF662B96"/>
    <w:lvl w:ilvl="0" w:tplc="0232B3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860E4954">
      <w:start w:val="1"/>
      <w:numFmt w:val="decimal"/>
      <w:lvlText w:val="4.%2"/>
      <w:lvlJc w:val="left"/>
      <w:pPr>
        <w:ind w:left="153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91F3035"/>
    <w:multiLevelType w:val="hybridMultilevel"/>
    <w:tmpl w:val="7DFEDF7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174B3"/>
    <w:multiLevelType w:val="multilevel"/>
    <w:tmpl w:val="90DEF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18C612E"/>
    <w:multiLevelType w:val="hybridMultilevel"/>
    <w:tmpl w:val="DBD29850"/>
    <w:lvl w:ilvl="0" w:tplc="04220011">
      <w:start w:val="1"/>
      <w:numFmt w:val="decimal"/>
      <w:lvlText w:val="%1)"/>
      <w:lvlJc w:val="left"/>
      <w:pPr>
        <w:ind w:left="121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7B4181"/>
    <w:multiLevelType w:val="multilevel"/>
    <w:tmpl w:val="4E92B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9E"/>
    <w:rsid w:val="0003063B"/>
    <w:rsid w:val="00103CA5"/>
    <w:rsid w:val="001D122C"/>
    <w:rsid w:val="00333D08"/>
    <w:rsid w:val="004A02A0"/>
    <w:rsid w:val="005F0889"/>
    <w:rsid w:val="00731CBE"/>
    <w:rsid w:val="00882F49"/>
    <w:rsid w:val="008A4BFB"/>
    <w:rsid w:val="008D0591"/>
    <w:rsid w:val="00992500"/>
    <w:rsid w:val="009970F2"/>
    <w:rsid w:val="00A4701B"/>
    <w:rsid w:val="00A83848"/>
    <w:rsid w:val="00AC2DA5"/>
    <w:rsid w:val="00C3719E"/>
    <w:rsid w:val="00D27AE1"/>
    <w:rsid w:val="00D94E6D"/>
    <w:rsid w:val="00E51D07"/>
    <w:rsid w:val="00F7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8965DD"/>
  <w15:chartTrackingRefBased/>
  <w15:docId w15:val="{4942E5B3-14FA-4B3B-B592-F0B73071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A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A5"/>
    <w:pPr>
      <w:ind w:left="720"/>
      <w:contextualSpacing/>
    </w:pPr>
  </w:style>
  <w:style w:type="character" w:customStyle="1" w:styleId="docuntyped-name">
    <w:name w:val="doc__untyped-name"/>
    <w:basedOn w:val="a0"/>
    <w:rsid w:val="00103CA5"/>
  </w:style>
  <w:style w:type="paragraph" w:customStyle="1" w:styleId="rvps2">
    <w:name w:val="rvps2"/>
    <w:basedOn w:val="a"/>
    <w:rsid w:val="0010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3">
    <w:name w:val="Сітка таблиці3"/>
    <w:basedOn w:val="a1"/>
    <w:next w:val="a4"/>
    <w:rsid w:val="0010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0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4701B"/>
    <w:pPr>
      <w:spacing w:after="0" w:line="240" w:lineRule="auto"/>
    </w:pPr>
    <w:rPr>
      <w:lang w:val="uk-UA"/>
    </w:rPr>
  </w:style>
  <w:style w:type="paragraph" w:customStyle="1" w:styleId="1">
    <w:name w:val="Абзац списку1"/>
    <w:basedOn w:val="a"/>
    <w:qFormat/>
    <w:rsid w:val="00A4701B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10603</Words>
  <Characters>6044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Вікторія Сергіївна2</cp:lastModifiedBy>
  <cp:revision>6</cp:revision>
  <cp:lastPrinted>2025-03-20T11:18:00Z</cp:lastPrinted>
  <dcterms:created xsi:type="dcterms:W3CDTF">2025-03-20T09:47:00Z</dcterms:created>
  <dcterms:modified xsi:type="dcterms:W3CDTF">2025-03-24T15:38:00Z</dcterms:modified>
</cp:coreProperties>
</file>